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9F" w:rsidRDefault="001379D2" w:rsidP="00D22A8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8" o:spid="_x0000_s1026" type="#_x0000_t202" style="position:absolute;margin-left:-6.8pt;margin-top:-47.95pt;width:769.75pt;height:525.5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" fillcolor="white [3201]" stroked="f" strokeweight=".5pt">
            <v:path arrowok="t"/>
            <v:textbox>
              <w:txbxContent>
                <w:p w:rsidR="002A4B70" w:rsidRDefault="002702C1">
                  <w:r>
                    <w:rPr>
                      <w:noProof/>
                    </w:rPr>
                    <w:drawing>
                      <wp:inline distT="0" distB="0" distL="0" distR="0">
                        <wp:extent cx="8900160" cy="6406896"/>
                        <wp:effectExtent l="0" t="0" r="0" b="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Slika18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00160" cy="64068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A4B70" w:rsidRDefault="002A4B70"/>
                <w:p w:rsidR="002A4B70" w:rsidRDefault="002A4B70"/>
              </w:txbxContent>
            </v:textbox>
          </v:shape>
        </w:pict>
      </w:r>
      <w:r>
        <w:rPr>
          <w:noProof/>
        </w:rPr>
        <w:pict>
          <v:shape id="Tekstni okvir 7" o:spid="_x0000_s1027" type="#_x0000_t202" style="position:absolute;margin-left:0;margin-top:-50.5pt;width:756.75pt;height:528.75pt;z-index:25166131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" fillcolor="white [3201]" stroked="f" strokeweight=".5pt">
            <v:path arrowok="t"/>
            <v:textbox>
              <w:txbxContent>
                <w:p w:rsidR="00651701" w:rsidRDefault="00651701"/>
              </w:txbxContent>
            </v:textbox>
            <w10:wrap anchorx="margin"/>
          </v:shape>
        </w:pict>
      </w:r>
      <w:r>
        <w:rPr>
          <w:noProof/>
        </w:rPr>
        <w:pict>
          <v:shape id="Tekstni okvir 3" o:spid="_x0000_s1028" type="#_x0000_t202" style="position:absolute;margin-left:-31.1pt;margin-top:-48.35pt;width:765.75pt;height:492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" fillcolor="white [3201]" stroked="f" strokeweight=".5pt">
            <v:path arrowok="t"/>
            <v:textbox>
              <w:txbxContent>
                <w:p w:rsidR="00651701" w:rsidRDefault="00651701"/>
              </w:txbxContent>
            </v:textbox>
          </v:shape>
        </w:pic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ivopisnatablicapopisa6-isticanje51"/>
        <w:tblpPr w:leftFromText="180" w:rightFromText="180" w:vertAnchor="text" w:horzAnchor="margin" w:tblpXSpec="center" w:tblpY="-612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/>
      </w:tblPr>
      <w:tblGrid>
        <w:gridCol w:w="3874"/>
        <w:gridCol w:w="4059"/>
        <w:gridCol w:w="7281"/>
      </w:tblGrid>
      <w:tr w:rsidR="006B1555" w:rsidRPr="00846C83" w:rsidTr="000F7D08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6B1555" w:rsidRPr="00846C83" w:rsidRDefault="006B1555" w:rsidP="006B1555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rujan</w:t>
            </w:r>
          </w:p>
        </w:tc>
      </w:tr>
      <w:tr w:rsidR="00D552D1" w:rsidRPr="00846C83" w:rsidTr="000F7D08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52A400"/>
            <w:vAlign w:val="center"/>
          </w:tcPr>
          <w:p w:rsidR="00D552D1" w:rsidRPr="00846C83" w:rsidRDefault="006B1555" w:rsidP="006B1555">
            <w:pPr>
              <w:spacing w:before="120" w:after="120"/>
              <w:ind w:left="170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4059" w:type="dxa"/>
            <w:shd w:val="clear" w:color="auto" w:fill="52A400"/>
          </w:tcPr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281" w:type="dxa"/>
            <w:shd w:val="clear" w:color="auto" w:fill="52A400"/>
          </w:tcPr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170590" w:rsidRPr="00846C83" w:rsidTr="000F7D08">
        <w:trPr>
          <w:trHeight w:val="5108"/>
        </w:trPr>
        <w:tc>
          <w:tcPr>
            <w:cnfStyle w:val="001000000000"/>
            <w:tcW w:w="3874" w:type="dxa"/>
          </w:tcPr>
          <w:p w:rsidR="00170590" w:rsidRPr="00846C83" w:rsidRDefault="00170590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lastRenderedPageBreak/>
              <w:t>ustrojiti razredni odjel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uključiti nove učenike u razredni odjel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uspostaviti novi Dnevnik rada i Imenik učenika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prikupiti privole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1. roditeljski sastanak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170590" w:rsidRPr="00846C83" w:rsidRDefault="00170590" w:rsidP="006B1555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4059" w:type="dxa"/>
            <w:shd w:val="clear" w:color="auto" w:fill="FFFFFF" w:themeFill="background1"/>
          </w:tcPr>
          <w:p w:rsidR="004729A7" w:rsidRPr="000F7D08" w:rsidRDefault="004729A7" w:rsidP="004729A7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color w:val="336600"/>
                <w:sz w:val="20"/>
                <w:szCs w:val="20"/>
              </w:rPr>
            </w:pPr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</w:rPr>
              <w:t>1. Obveze na početku školske godine, kućni red</w:t>
            </w:r>
          </w:p>
          <w:p w:rsidR="004729A7" w:rsidRPr="000F7D08" w:rsidRDefault="004729A7" w:rsidP="004729A7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i/>
                <w:color w:val="336600"/>
                <w:sz w:val="20"/>
                <w:szCs w:val="20"/>
              </w:rPr>
            </w:pPr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sv-SE"/>
              </w:rPr>
              <w:t>3. Izbor za predsjednika razreda i vijeće učenika</w:t>
            </w:r>
          </w:p>
          <w:p w:rsidR="00170590" w:rsidRPr="00846C83" w:rsidRDefault="004729A7" w:rsidP="004729A7">
            <w:pPr>
              <w:pStyle w:val="ListParagraph"/>
              <w:spacing w:before="120"/>
              <w:ind w:left="113"/>
              <w:cnfStyle w:val="000000000000"/>
              <w:rPr>
                <w:rFonts w:asciiTheme="minorHAnsi" w:hAnsiTheme="minorHAnsi" w:cstheme="minorHAnsi"/>
                <w:noProof/>
                <w:sz w:val="20"/>
              </w:rPr>
            </w:pPr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sv-SE"/>
              </w:rPr>
              <w:t xml:space="preserve">4. </w:t>
            </w:r>
            <w:proofErr w:type="spellStart"/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it-IT"/>
              </w:rPr>
              <w:t>Donošenje</w:t>
            </w:r>
            <w:proofErr w:type="spellEnd"/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it-IT"/>
              </w:rPr>
              <w:t>razrednih</w:t>
            </w:r>
            <w:proofErr w:type="spellEnd"/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7D08">
              <w:rPr>
                <w:rFonts w:asciiTheme="minorHAnsi" w:hAnsiTheme="minorHAnsi" w:cstheme="minorHAnsi"/>
                <w:b/>
                <w:color w:val="336600"/>
                <w:sz w:val="20"/>
                <w:szCs w:val="20"/>
                <w:lang w:val="it-IT"/>
              </w:rPr>
              <w:t>pravila</w:t>
            </w:r>
            <w:proofErr w:type="spellEnd"/>
          </w:p>
        </w:tc>
        <w:tc>
          <w:tcPr>
            <w:tcW w:w="7281" w:type="dxa"/>
            <w:shd w:val="clear" w:color="auto" w:fill="FFFFFF" w:themeFill="background1"/>
          </w:tcPr>
          <w:p w:rsidR="00BF5634" w:rsidRPr="000F7D08" w:rsidRDefault="00BF5634" w:rsidP="00BF5634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0F7D08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BF5634" w:rsidRPr="00BF5634" w:rsidRDefault="00246CFB" w:rsidP="0047120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A.3.2. </w:t>
            </w:r>
            <w:r w:rsidR="00BF5634" w:rsidRPr="00BF5634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upravlja emocijama i ponašanjem</w:t>
            </w:r>
          </w:p>
          <w:p w:rsidR="00BF5634" w:rsidRPr="00ED355C" w:rsidRDefault="00246CFB" w:rsidP="0047120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A.3.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3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r w:rsidR="00BF5634" w:rsidRPr="00BF5634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razvija osobne potencijale</w:t>
            </w:r>
            <w:r w:rsidRPr="00B9041D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ED355C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–</w:t>
            </w:r>
            <w:r w:rsidR="00ED355C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ED355C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planira korake radi unapređenja ponašanja u skladu sa svojim interesima i očekivanjima</w:t>
            </w:r>
          </w:p>
          <w:p w:rsidR="00BF5634" w:rsidRPr="00BF5634" w:rsidRDefault="00246CFB" w:rsidP="0047120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B.3.1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r w:rsidR="00BF5634" w:rsidRPr="00BF5634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obrazlaže i uvažava potrebe i osjećaje drugih</w:t>
            </w:r>
          </w:p>
          <w:p w:rsidR="00B9041D" w:rsidRDefault="00246CFB" w:rsidP="0047120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</w:t>
            </w:r>
            <w:proofErr w:type="spellEnd"/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 w:rsidR="00BF5634" w:rsidRPr="00BF5634">
              <w:rPr>
                <w:rStyle w:val="SubtleEmphasis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razvija komunikacijske kompetencije i uvažavajuće odnose s drugima</w:t>
            </w:r>
          </w:p>
          <w:p w:rsidR="00BF5634" w:rsidRPr="000F7D08" w:rsidRDefault="00BF5634" w:rsidP="00BF5634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0F7D08">
              <w:rPr>
                <w:rFonts w:ascii="Calibri" w:hAnsi="Calibri" w:cs="Calibri"/>
                <w:b/>
                <w:color w:val="336600"/>
                <w:sz w:val="20"/>
              </w:rPr>
              <w:t>Građanski odgoj</w:t>
            </w:r>
          </w:p>
          <w:p w:rsidR="00BF5634" w:rsidRPr="00246CFB" w:rsidRDefault="00246CFB" w:rsidP="0047120B">
            <w:pPr>
              <w:pStyle w:val="NoSpacing"/>
              <w:numPr>
                <w:ilvl w:val="0"/>
                <w:numId w:val="4"/>
              </w:numPr>
              <w:cnfStyle w:val="000000000000"/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</w:pPr>
            <w:proofErr w:type="gramStart"/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goo</w:t>
            </w:r>
            <w:proofErr w:type="gramEnd"/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B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 w:rsidR="00BF5634" w:rsidRPr="00BF5634"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sudjeluje u odlučivanju u demokratskoj zajednici</w:t>
            </w:r>
          </w:p>
          <w:p w:rsidR="00AF145E" w:rsidRPr="00ED355C" w:rsidRDefault="00246CFB" w:rsidP="0047120B">
            <w:pPr>
              <w:pStyle w:val="NoSpacing"/>
              <w:numPr>
                <w:ilvl w:val="0"/>
                <w:numId w:val="4"/>
              </w:numPr>
              <w:cnfStyle w:val="000000000000"/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</w:pPr>
            <w:proofErr w:type="gramStart"/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goo</w:t>
            </w:r>
            <w:proofErr w:type="gramEnd"/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C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.3.2. </w:t>
            </w:r>
            <w:r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doprinosi društvenoj solidarnosti</w:t>
            </w:r>
            <w:r w:rsidR="00ED355C" w:rsidRPr="00ED355C">
              <w:rPr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ED355C" w:rsidRPr="00ED355C">
              <w:rPr>
                <w:rFonts w:cs="Calibri"/>
                <w:color w:val="000000" w:themeColor="text1"/>
                <w:sz w:val="18"/>
                <w:szCs w:val="18"/>
                <w:lang w:val="hr-HR"/>
              </w:rPr>
              <w:t>–</w:t>
            </w:r>
            <w:r w:rsidR="00ED355C"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="00BF5634" w:rsidRPr="00ED355C">
              <w:rPr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 xml:space="preserve">pokazuje privrženost uzajamnom razumijevanju, poštovanju, suradnji i solidarnosti na razini </w:t>
            </w:r>
            <w:r w:rsidR="00BF5634" w:rsidRPr="00ED355C">
              <w:rPr>
                <w:color w:val="231F20"/>
                <w:sz w:val="18"/>
                <w:szCs w:val="18"/>
                <w:shd w:val="clear" w:color="auto" w:fill="FFFFFF"/>
                <w:lang w:val="hr-HR"/>
              </w:rPr>
              <w:t>razreda, škole, obitelji i društva u cjelini</w:t>
            </w:r>
          </w:p>
          <w:p w:rsidR="00AF145E" w:rsidRPr="000F7D08" w:rsidRDefault="00AF145E" w:rsidP="00AF145E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0F7D08">
              <w:rPr>
                <w:rFonts w:ascii="Calibri" w:hAnsi="Calibri" w:cs="Calibri"/>
                <w:b/>
                <w:color w:val="336600"/>
                <w:sz w:val="20"/>
              </w:rPr>
              <w:t xml:space="preserve">Učiti kako učiti </w:t>
            </w:r>
          </w:p>
          <w:p w:rsidR="00AF145E" w:rsidRPr="00DF6807" w:rsidRDefault="00DF6807" w:rsidP="0047120B">
            <w:pPr>
              <w:pStyle w:val="NoSpacing"/>
              <w:numPr>
                <w:ilvl w:val="0"/>
                <w:numId w:val="4"/>
              </w:numPr>
              <w:cnfStyle w:val="000000000000"/>
              <w:rPr>
                <w:rStyle w:val="SubtleEmphasis"/>
                <w:b/>
                <w:iCs w:val="0"/>
                <w:color w:val="000000" w:themeColor="text1"/>
                <w:sz w:val="18"/>
                <w:szCs w:val="18"/>
                <w:lang w:val="hr-HR"/>
              </w:rPr>
            </w:pPr>
            <w:proofErr w:type="spellStart"/>
            <w:proofErr w:type="gramStart"/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uku</w:t>
            </w:r>
            <w:proofErr w:type="spellEnd"/>
            <w:proofErr w:type="gramEnd"/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A.3.3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samostalno</w:t>
            </w:r>
            <w:proofErr w:type="spellEnd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oblikuje</w:t>
            </w:r>
            <w:proofErr w:type="spellEnd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svoje</w:t>
            </w:r>
            <w:proofErr w:type="spellEnd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ideje</w:t>
            </w:r>
            <w:proofErr w:type="spellEnd"/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 kreativno pristupa rješavanju problema</w:t>
            </w:r>
          </w:p>
          <w:p w:rsidR="00AF145E" w:rsidRPr="000F7D08" w:rsidRDefault="00AF145E" w:rsidP="00DF6807">
            <w:pPr>
              <w:pStyle w:val="NormalWeb"/>
              <w:spacing w:before="240" w:beforeAutospacing="0" w:after="24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0F7D08">
              <w:rPr>
                <w:rFonts w:ascii="Calibri" w:hAnsi="Calibri" w:cs="Calibri"/>
                <w:b/>
                <w:color w:val="336600"/>
                <w:sz w:val="20"/>
              </w:rPr>
              <w:t>Uporaba informacijsko-komunikacijske tehnologije</w:t>
            </w:r>
          </w:p>
          <w:p w:rsidR="00AF145E" w:rsidRPr="005708BF" w:rsidRDefault="00DF6807" w:rsidP="0047120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i w:val="0"/>
                <w:sz w:val="18"/>
                <w:szCs w:val="18"/>
              </w:rPr>
            </w:pPr>
            <w:proofErr w:type="spellStart"/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D.3.4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.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 w:rsidR="00AF145E"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izražava se kreativno služeći se primjerenom tehnologijom za stvaranje ideja i razvijanje planova te primjenjuje različite načine poticanja kreativnosti</w:t>
            </w:r>
          </w:p>
          <w:p w:rsidR="00AF145E" w:rsidRPr="00BF5634" w:rsidRDefault="00AF145E" w:rsidP="00AF145E">
            <w:pPr>
              <w:pStyle w:val="NoSpacing"/>
              <w:ind w:left="360"/>
              <w:cnfStyle w:val="000000000000"/>
              <w:rPr>
                <w:b/>
                <w:color w:val="000000" w:themeColor="text1"/>
                <w:sz w:val="18"/>
              </w:rPr>
            </w:pPr>
          </w:p>
        </w:tc>
      </w:tr>
      <w:tr w:rsidR="00471DA4" w:rsidRPr="00846C83" w:rsidTr="000F7D08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F5FFEB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50470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6B1555">
            <w:pPr>
              <w:spacing w:before="120" w:after="48"/>
              <w:ind w:left="113"/>
              <w:textAlignment w:val="baseline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8. rujna - Međunarodni dan pismenosti • 10. rujna - Svjetski dan prevencije samoubojstava • 15. rujna - Međunarodni dan demokracije • 16. rujna - Međunarodni dan zaštite ozonskog sloja • 21. rujna - Međunarodni dan mira • 22. rujna - Europski dan bez automobila - Europska komisija • 26. rujna - Europski dan jezika - Vijeće Europe • 27. rujna - Svjetski dan turizma - WTO • 28. rujna - Svjetski dan bjesnoće • 28. rujna - Svjetski dan srca • dan u posljednjem tjednu - odabire država - Svjetski dan pomorstva</w:t>
            </w:r>
          </w:p>
        </w:tc>
      </w:tr>
    </w:tbl>
    <w:p w:rsidR="00471DA4" w:rsidRDefault="00471DA4" w:rsidP="00D22A8F">
      <w:pPr>
        <w:rPr>
          <w:color w:val="987200" w:themeColor="accent5" w:themeShade="BF"/>
        </w:rPr>
      </w:pPr>
    </w:p>
    <w:p w:rsidR="002A4B70" w:rsidRDefault="002A4B70" w:rsidP="00D22A8F">
      <w:pPr>
        <w:rPr>
          <w:color w:val="987200" w:themeColor="accent5" w:themeShade="BF"/>
        </w:rPr>
      </w:pPr>
    </w:p>
    <w:p w:rsidR="002A4B70" w:rsidRDefault="002A4B70" w:rsidP="00D22A8F">
      <w:pPr>
        <w:rPr>
          <w:color w:val="987200" w:themeColor="accent5" w:themeShade="BF"/>
        </w:rPr>
      </w:pPr>
    </w:p>
    <w:p w:rsidR="00246CFB" w:rsidRDefault="00246CFB">
      <w:pPr>
        <w:spacing w:after="160" w:line="259" w:lineRule="auto"/>
        <w:rPr>
          <w:color w:val="987200" w:themeColor="accent5" w:themeShade="BF"/>
        </w:rPr>
      </w:pPr>
      <w:r>
        <w:rPr>
          <w:color w:val="987200" w:themeColor="accent5" w:themeShade="BF"/>
        </w:rP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/>
      </w:tblPr>
      <w:tblGrid>
        <w:gridCol w:w="3874"/>
        <w:gridCol w:w="3918"/>
        <w:gridCol w:w="7422"/>
      </w:tblGrid>
      <w:tr w:rsidR="006B1555" w:rsidRPr="00846C83" w:rsidTr="007033FD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6B1555" w:rsidRPr="00846C83" w:rsidRDefault="006B1555" w:rsidP="006B1555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listopad</w:t>
            </w:r>
          </w:p>
        </w:tc>
      </w:tr>
      <w:tr w:rsidR="000F1AC7" w:rsidRPr="00846C83" w:rsidTr="007033FD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52A400"/>
            <w:vAlign w:val="center"/>
          </w:tcPr>
          <w:p w:rsidR="000F1AC7" w:rsidRPr="00846C83" w:rsidRDefault="006B1555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352AA" w:rsidRPr="00846C83" w:rsidTr="007033FD">
        <w:trPr>
          <w:trHeight w:val="3328"/>
        </w:trPr>
        <w:tc>
          <w:tcPr>
            <w:cnfStyle w:val="001000000000"/>
            <w:tcW w:w="3874" w:type="dxa"/>
          </w:tcPr>
          <w:p w:rsidR="008352AA" w:rsidRPr="00846C83" w:rsidRDefault="008352AA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20"/>
              </w:rPr>
              <w:t xml:space="preserve">razgovarati s roditeljima na individualnim susretima, pružati podršku roditeljima 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Dan kruha – zahvalnost za plodove zemlje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spacing w:after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odabrati i dogovoriti plan ostvarivanja zajedničkoga razrednog projekta</w:t>
            </w:r>
          </w:p>
        </w:tc>
        <w:tc>
          <w:tcPr>
            <w:tcW w:w="3918" w:type="dxa"/>
            <w:shd w:val="clear" w:color="auto" w:fill="FFFFFF" w:themeFill="background1"/>
          </w:tcPr>
          <w:p w:rsidR="007033FD" w:rsidRDefault="007033FD" w:rsidP="007033FD">
            <w:pPr>
              <w:ind w:left="283"/>
              <w:cnfStyle w:val="000000000000"/>
              <w:rPr>
                <w:rFonts w:ascii="Franklin Gothic Medium" w:hAnsi="Franklin Gothic Medium" w:cs="Arial"/>
              </w:rPr>
            </w:pPr>
          </w:p>
          <w:p w:rsidR="007033FD" w:rsidRPr="001862A7" w:rsidRDefault="007033FD" w:rsidP="007033FD">
            <w:pPr>
              <w:ind w:left="283"/>
              <w:cnfStyle w:val="000000000000"/>
              <w:rPr>
                <w:rFonts w:asciiTheme="minorHAnsi" w:hAnsiTheme="minorHAnsi" w:cstheme="minorHAnsi"/>
                <w:b/>
                <w:bCs/>
                <w:color w:val="336600"/>
              </w:rPr>
            </w:pPr>
            <w:r w:rsidRPr="001862A7">
              <w:rPr>
                <w:rFonts w:asciiTheme="minorHAnsi" w:hAnsiTheme="minorHAnsi" w:cstheme="minorHAnsi"/>
                <w:b/>
                <w:color w:val="336600"/>
              </w:rPr>
              <w:t xml:space="preserve">1. </w:t>
            </w:r>
            <w:r w:rsidRPr="001862A7">
              <w:rPr>
                <w:rFonts w:asciiTheme="minorHAnsi" w:hAnsiTheme="minorHAnsi" w:cstheme="minorHAnsi"/>
                <w:b/>
                <w:color w:val="336600"/>
                <w:lang w:val="pl-PL"/>
              </w:rPr>
              <w:t>Odgovorni</w:t>
            </w:r>
            <w:r w:rsidRPr="001862A7">
              <w:rPr>
                <w:rFonts w:asciiTheme="minorHAnsi" w:hAnsiTheme="minorHAnsi" w:cstheme="minorHAnsi"/>
                <w:b/>
                <w:color w:val="336600"/>
              </w:rPr>
              <w:t xml:space="preserve"> </w:t>
            </w:r>
            <w:r w:rsidRPr="001862A7">
              <w:rPr>
                <w:rFonts w:asciiTheme="minorHAnsi" w:hAnsiTheme="minorHAnsi" w:cstheme="minorHAnsi"/>
                <w:b/>
                <w:color w:val="336600"/>
                <w:lang w:val="pl-PL"/>
              </w:rPr>
              <w:t>smo</w:t>
            </w:r>
            <w:r w:rsidRPr="001862A7">
              <w:rPr>
                <w:rFonts w:asciiTheme="minorHAnsi" w:hAnsiTheme="minorHAnsi" w:cstheme="minorHAnsi"/>
                <w:b/>
                <w:color w:val="336600"/>
              </w:rPr>
              <w:t xml:space="preserve"> </w:t>
            </w:r>
            <w:r w:rsidRPr="001862A7">
              <w:rPr>
                <w:rFonts w:asciiTheme="minorHAnsi" w:hAnsiTheme="minorHAnsi" w:cstheme="minorHAnsi"/>
                <w:b/>
                <w:color w:val="336600"/>
                <w:lang w:val="pl-PL"/>
              </w:rPr>
              <w:t>za</w:t>
            </w:r>
            <w:r w:rsidRPr="001862A7">
              <w:rPr>
                <w:rFonts w:asciiTheme="minorHAnsi" w:hAnsiTheme="minorHAnsi" w:cstheme="minorHAnsi"/>
                <w:b/>
                <w:color w:val="336600"/>
              </w:rPr>
              <w:t xml:space="preserve"> </w:t>
            </w:r>
            <w:r w:rsidRPr="001862A7">
              <w:rPr>
                <w:rFonts w:asciiTheme="minorHAnsi" w:hAnsiTheme="minorHAnsi" w:cstheme="minorHAnsi"/>
                <w:b/>
                <w:color w:val="336600"/>
                <w:lang w:val="pl-PL"/>
              </w:rPr>
              <w:t>svoje</w:t>
            </w:r>
            <w:r w:rsidRPr="001862A7">
              <w:rPr>
                <w:rFonts w:asciiTheme="minorHAnsi" w:hAnsiTheme="minorHAnsi" w:cstheme="minorHAnsi"/>
                <w:b/>
                <w:color w:val="336600"/>
              </w:rPr>
              <w:t xml:space="preserve"> </w:t>
            </w:r>
            <w:r w:rsidRPr="001862A7">
              <w:rPr>
                <w:rFonts w:asciiTheme="minorHAnsi" w:hAnsiTheme="minorHAnsi" w:cstheme="minorHAnsi"/>
                <w:b/>
                <w:color w:val="336600"/>
                <w:lang w:val="pl-PL"/>
              </w:rPr>
              <w:t>zdravlje</w:t>
            </w:r>
          </w:p>
          <w:p w:rsidR="007033FD" w:rsidRPr="001862A7" w:rsidRDefault="007033FD" w:rsidP="007033FD">
            <w:pPr>
              <w:ind w:left="283"/>
              <w:cnfStyle w:val="000000000000"/>
              <w:rPr>
                <w:rFonts w:asciiTheme="minorHAnsi" w:hAnsiTheme="minorHAnsi" w:cstheme="minorHAnsi"/>
                <w:b/>
                <w:bCs/>
                <w:color w:val="336600"/>
              </w:rPr>
            </w:pPr>
          </w:p>
          <w:p w:rsidR="007033FD" w:rsidRPr="001862A7" w:rsidRDefault="007033FD" w:rsidP="007033FD">
            <w:pPr>
              <w:ind w:left="283"/>
              <w:cnfStyle w:val="000000000000"/>
              <w:rPr>
                <w:rFonts w:asciiTheme="minorHAnsi" w:hAnsiTheme="minorHAnsi" w:cstheme="minorHAnsi"/>
                <w:b/>
                <w:bCs/>
                <w:color w:val="336600"/>
              </w:rPr>
            </w:pPr>
            <w:r w:rsidRPr="001862A7">
              <w:rPr>
                <w:rFonts w:asciiTheme="minorHAnsi" w:hAnsiTheme="minorHAnsi" w:cstheme="minorHAnsi"/>
                <w:b/>
                <w:bCs/>
                <w:color w:val="336600"/>
              </w:rPr>
              <w:t xml:space="preserve">2. 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  <w:lang w:val="pl-PL"/>
              </w:rPr>
              <w:t>Moj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</w:rPr>
              <w:t xml:space="preserve"> 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  <w:lang w:val="pl-PL"/>
              </w:rPr>
              <w:t>doprinos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</w:rPr>
              <w:t xml:space="preserve"> 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  <w:lang w:val="pl-PL"/>
              </w:rPr>
              <w:t>zdravom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</w:rPr>
              <w:t xml:space="preserve"> ž</w:t>
            </w:r>
            <w:r w:rsidRPr="001862A7">
              <w:rPr>
                <w:rFonts w:asciiTheme="minorHAnsi" w:hAnsiTheme="minorHAnsi" w:cstheme="minorHAnsi"/>
                <w:b/>
                <w:bCs/>
                <w:color w:val="336600"/>
                <w:lang w:val="pl-PL"/>
              </w:rPr>
              <w:t>ivotu</w:t>
            </w:r>
          </w:p>
          <w:p w:rsidR="007033FD" w:rsidRDefault="007033FD" w:rsidP="007033FD">
            <w:pPr>
              <w:ind w:left="283"/>
              <w:cnfStyle w:val="000000000000"/>
              <w:rPr>
                <w:rFonts w:ascii="Franklin Gothic Medium" w:hAnsi="Franklin Gothic Medium" w:cs="Arial"/>
                <w:bCs/>
                <w:lang w:val="pl-PL"/>
              </w:rPr>
            </w:pPr>
          </w:p>
          <w:p w:rsidR="008352AA" w:rsidRPr="00846C83" w:rsidRDefault="008352AA" w:rsidP="009533A1">
            <w:pPr>
              <w:ind w:left="283"/>
              <w:cnfStyle w:val="000000000000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AF145E" w:rsidRPr="001862A7" w:rsidRDefault="00AF145E" w:rsidP="00AF145E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>Zdravlje</w:t>
            </w:r>
          </w:p>
          <w:p w:rsidR="009533A1" w:rsidRPr="009533A1" w:rsidRDefault="009533A1" w:rsidP="0047120B">
            <w:pPr>
              <w:pStyle w:val="ListParagraph"/>
              <w:numPr>
                <w:ilvl w:val="0"/>
                <w:numId w:val="18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A.3.2.A Opisuje pravilnu prehranu i prepoznaje neprimjerenost redukcijske dijete za dob i razvoj.</w:t>
            </w:r>
          </w:p>
          <w:p w:rsidR="009533A1" w:rsidRPr="009533A1" w:rsidRDefault="009533A1" w:rsidP="0047120B">
            <w:pPr>
              <w:pStyle w:val="ListParagraph"/>
              <w:numPr>
                <w:ilvl w:val="0"/>
                <w:numId w:val="18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A.3.2.B Opisuje nutritivni sastav procesuiranih namirnica i pravilno čita njihove deklaracije.</w:t>
            </w:r>
          </w:p>
          <w:p w:rsidR="009533A1" w:rsidRPr="009533A1" w:rsidRDefault="009533A1" w:rsidP="0047120B">
            <w:pPr>
              <w:pStyle w:val="ListParagraph"/>
              <w:numPr>
                <w:ilvl w:val="0"/>
                <w:numId w:val="18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A.3.2.C Opisuje važnost i način prilagođavanja prehrane godišnjem dobu i podneblju.</w:t>
            </w:r>
          </w:p>
          <w:p w:rsidR="009533A1" w:rsidRPr="009533A1" w:rsidRDefault="009533A1" w:rsidP="0047120B">
            <w:pPr>
              <w:pStyle w:val="ListParagraph"/>
              <w:numPr>
                <w:ilvl w:val="0"/>
                <w:numId w:val="18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A.3.2.D Opisuje važnost redovitoga tjelesnoga vježbanja kao važnog čimbenika </w:t>
            </w:r>
            <w:r w:rsid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regulacije tjelesne mase.</w:t>
            </w:r>
          </w:p>
          <w:p w:rsidR="009533A1" w:rsidRPr="009533A1" w:rsidRDefault="009533A1" w:rsidP="0047120B">
            <w:pPr>
              <w:pStyle w:val="ListParagraph"/>
              <w:numPr>
                <w:ilvl w:val="0"/>
                <w:numId w:val="18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A.3.3. Održava pojačanu pravilnu osobnu higijenu kože lica i tijela.</w:t>
            </w:r>
          </w:p>
          <w:p w:rsidR="00FB5D08" w:rsidRPr="001862A7" w:rsidRDefault="00FB5D08" w:rsidP="00FB5D08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AF145E" w:rsidRPr="00EA7FEC" w:rsidRDefault="00EA7FEC" w:rsidP="0047120B">
            <w:pPr>
              <w:pStyle w:val="ListParagraph"/>
              <w:numPr>
                <w:ilvl w:val="0"/>
                <w:numId w:val="16"/>
              </w:numPr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A.3.3.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r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azvija osobne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>potencijale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 w:rsidRPr="00EA7FEC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EA7FEC">
              <w:rPr>
                <w:rFonts w:asciiTheme="minorHAnsi" w:hAnsiTheme="minorHAnsi" w:cstheme="minorHAnsi"/>
                <w:color w:val="231F20"/>
                <w:sz w:val="18"/>
              </w:rPr>
              <w:t xml:space="preserve">pojedinac je </w:t>
            </w:r>
            <w:r w:rsidR="00FB5D08" w:rsidRPr="00EA7FEC">
              <w:rPr>
                <w:rFonts w:asciiTheme="minorHAnsi" w:hAnsiTheme="minorHAnsi" w:cstheme="minorHAnsi"/>
                <w:color w:val="231F20"/>
                <w:sz w:val="18"/>
              </w:rPr>
              <w:t>odgovoran za svoje ponašanje</w:t>
            </w:r>
          </w:p>
        </w:tc>
      </w:tr>
      <w:tr w:rsidR="008352AA" w:rsidRPr="00846C83" w:rsidTr="007033FD">
        <w:trPr>
          <w:cnfStyle w:val="000000100000"/>
          <w:trHeight w:val="1515"/>
        </w:trPr>
        <w:tc>
          <w:tcPr>
            <w:cnfStyle w:val="001000000000"/>
            <w:tcW w:w="3874" w:type="dxa"/>
            <w:shd w:val="clear" w:color="auto" w:fill="F5FFEB"/>
          </w:tcPr>
          <w:p w:rsidR="008352AA" w:rsidRPr="00846C83" w:rsidRDefault="008352AA" w:rsidP="008352AA">
            <w:pPr>
              <w:spacing w:before="120"/>
              <w:ind w:left="473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7033FD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8352AA" w:rsidRPr="00846C83" w:rsidRDefault="008352AA" w:rsidP="00846C83">
            <w:pPr>
              <w:cnfStyle w:val="000000100000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846C83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8352AA" w:rsidRPr="00846C83" w:rsidRDefault="008352AA" w:rsidP="00846C83">
            <w:pPr>
              <w:ind w:left="113"/>
              <w:cnfStyle w:val="00000010000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1. listopada - Međunarodni dan starijih osoba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2. listopada - Međunarodni dan nenasilja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4. listopada - Svjetski dan zaštite životinja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5. listopada - Svjetski dan učitelja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9. listopada - Svjetski dan pošte</w:t>
            </w:r>
            <w:r w:rsidR="007956B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•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 10. listopada - Svjetski dan duševnog zdravlja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15. listopada - Međunarodni dan žena na selu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16. listopada - Svjetski dan hrane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17. listopada - Međunarodni dan borbe protiv siromaštva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24. listopada - Dan Ujedinjenih naroda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27. listopada - Svjetski dan audiovizualne baštine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28. listopada - Svjetski dan animiranog filma - </w:t>
            </w:r>
            <w:proofErr w:type="spellStart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International</w:t>
            </w:r>
            <w:proofErr w:type="spellEnd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Animated</w:t>
            </w:r>
            <w:proofErr w:type="spellEnd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Film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Association</w:t>
            </w:r>
            <w:proofErr w:type="spellEnd"/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31. listopada - Svjetski dan štednje</w:t>
            </w:r>
          </w:p>
          <w:p w:rsidR="008352AA" w:rsidRPr="00846C83" w:rsidRDefault="008352AA" w:rsidP="008352AA">
            <w:pPr>
              <w:pStyle w:val="ListParagraph"/>
              <w:spacing w:after="48"/>
              <w:ind w:left="833"/>
              <w:textAlignment w:val="baseline"/>
              <w:cnfStyle w:val="0000001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</w:tc>
      </w:tr>
    </w:tbl>
    <w:p w:rsidR="00246CFB" w:rsidRDefault="00246CFB">
      <w:pPr>
        <w:spacing w:after="160" w:line="259" w:lineRule="auto"/>
        <w:rPr>
          <w:i/>
        </w:rPr>
      </w:pPr>
    </w:p>
    <w:p w:rsidR="009533A1" w:rsidRDefault="009533A1">
      <w:pPr>
        <w:spacing w:after="160" w:line="259" w:lineRule="auto"/>
        <w:rPr>
          <w:i/>
        </w:rPr>
      </w:pPr>
    </w:p>
    <w:p w:rsidR="009533A1" w:rsidRDefault="009533A1">
      <w:pPr>
        <w:spacing w:after="160" w:line="259" w:lineRule="auto"/>
        <w:rPr>
          <w:i/>
        </w:rPr>
      </w:pPr>
    </w:p>
    <w:p w:rsidR="009533A1" w:rsidRDefault="009533A1">
      <w:pPr>
        <w:spacing w:after="160" w:line="259" w:lineRule="auto"/>
        <w:rPr>
          <w:i/>
        </w:rPr>
      </w:pP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/>
      </w:tblPr>
      <w:tblGrid>
        <w:gridCol w:w="3874"/>
        <w:gridCol w:w="3918"/>
        <w:gridCol w:w="7422"/>
      </w:tblGrid>
      <w:tr w:rsidR="001B5954" w:rsidRPr="00846C83" w:rsidTr="009533A1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1B5954" w:rsidRPr="00846C83" w:rsidRDefault="001B5954" w:rsidP="001B5954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studeni</w:t>
            </w:r>
          </w:p>
        </w:tc>
      </w:tr>
      <w:tr w:rsidR="00651701" w:rsidRPr="00846C83" w:rsidTr="009533A1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52A400"/>
            <w:vAlign w:val="center"/>
          </w:tcPr>
          <w:p w:rsidR="00651701" w:rsidRPr="00846C83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46C83" w:rsidRDefault="001B5954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46C83" w:rsidRDefault="001B5954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46C83" w:rsidRPr="00846C83" w:rsidTr="009533A1">
        <w:trPr>
          <w:trHeight w:val="3689"/>
        </w:trPr>
        <w:tc>
          <w:tcPr>
            <w:cnfStyle w:val="001000000000"/>
            <w:tcW w:w="3874" w:type="dxa"/>
          </w:tcPr>
          <w:p w:rsidR="00846C83" w:rsidRPr="00846C83" w:rsidRDefault="00846C83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razgovarati s roditeljima na individualnim susretima, pružati podršku roditeljima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2. roditeljski sastanak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prikupiti ponude za dvodnevnu ekskurziju i prezentirati ih roditeljima</w:t>
            </w:r>
          </w:p>
          <w:p w:rsidR="00846C83" w:rsidRPr="00846C83" w:rsidRDefault="00846C83" w:rsidP="001B5954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846C83" w:rsidRDefault="00846C83" w:rsidP="00846C83">
            <w:pPr>
              <w:cnfStyle w:val="000000000000"/>
              <w:rPr>
                <w:rFonts w:ascii="Franklin Gothic Medium" w:hAnsi="Franklin Gothic Medium" w:cs="Arial"/>
                <w:lang w:val="sv-SE"/>
              </w:rPr>
            </w:pPr>
          </w:p>
          <w:p w:rsidR="00846C83" w:rsidRPr="00846C83" w:rsidRDefault="009533A1" w:rsidP="00BE461D">
            <w:pPr>
              <w:pStyle w:val="Heading1"/>
              <w:ind w:left="113"/>
              <w:outlineLvl w:val="0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9533A1">
              <w:rPr>
                <w:rFonts w:asciiTheme="minorHAnsi" w:hAnsiTheme="minorHAnsi" w:cstheme="minorHAnsi"/>
                <w:b/>
                <w:noProof/>
                <w:color w:val="336600"/>
                <w:sz w:val="20"/>
              </w:rPr>
              <w:t>1. O čemu ovisi životni uspjeh</w:t>
            </w:r>
          </w:p>
        </w:tc>
        <w:tc>
          <w:tcPr>
            <w:tcW w:w="7422" w:type="dxa"/>
            <w:shd w:val="clear" w:color="auto" w:fill="FFFFFF" w:themeFill="background1"/>
          </w:tcPr>
          <w:p w:rsidR="00D27403" w:rsidRPr="001862A7" w:rsidRDefault="009533A1" w:rsidP="00D27403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>Poduzetništvo</w:t>
            </w:r>
          </w:p>
          <w:p w:rsidR="009533A1" w:rsidRPr="009533A1" w:rsidRDefault="009533A1" w:rsidP="0047120B">
            <w:pPr>
              <w:pStyle w:val="ListParagraph"/>
              <w:numPr>
                <w:ilvl w:val="0"/>
                <w:numId w:val="19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A.3.3. Upoznaje i kritički sagledava mogućnosti razvoja karijere i profesionalnog usmjeravanja. karijere, (profesionalno usmjeravanje).</w:t>
            </w:r>
          </w:p>
          <w:p w:rsidR="009533A1" w:rsidRPr="009533A1" w:rsidRDefault="009533A1" w:rsidP="0047120B">
            <w:pPr>
              <w:pStyle w:val="ListParagraph"/>
              <w:numPr>
                <w:ilvl w:val="0"/>
                <w:numId w:val="19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B.3.2. Planira i upravlja aktivnostima.</w:t>
            </w:r>
          </w:p>
          <w:p w:rsidR="009533A1" w:rsidRPr="009533A1" w:rsidRDefault="009533A1" w:rsidP="0047120B">
            <w:pPr>
              <w:pStyle w:val="ListParagraph"/>
              <w:numPr>
                <w:ilvl w:val="0"/>
                <w:numId w:val="19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B.3.3. Prepoznaje važnost odgovornoga poduzetništva za rast i razvoj pojedinca i zajednice.</w:t>
            </w:r>
          </w:p>
          <w:p w:rsidR="009533A1" w:rsidRPr="009533A1" w:rsidRDefault="009533A1" w:rsidP="0047120B">
            <w:pPr>
              <w:pStyle w:val="ListParagraph"/>
              <w:numPr>
                <w:ilvl w:val="0"/>
                <w:numId w:val="19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533A1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C.3.3. Upravlja osobnim financijama i prepoznaje tijek novca.</w:t>
            </w:r>
          </w:p>
          <w:p w:rsidR="00D27403" w:rsidRDefault="00D27403" w:rsidP="00BE461D">
            <w:p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sz w:val="20"/>
              </w:rPr>
            </w:pPr>
          </w:p>
          <w:p w:rsidR="00BE461D" w:rsidRPr="000F7D08" w:rsidRDefault="00BE461D" w:rsidP="00BE461D">
            <w:pPr>
              <w:pStyle w:val="NormalWeb"/>
              <w:spacing w:before="240" w:beforeAutospacing="0" w:after="24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0F7D08">
              <w:rPr>
                <w:rFonts w:ascii="Calibri" w:hAnsi="Calibri" w:cs="Calibri"/>
                <w:b/>
                <w:color w:val="336600"/>
                <w:sz w:val="20"/>
              </w:rPr>
              <w:t>Uporaba informacijsko-komunikacijske tehnologije</w:t>
            </w:r>
          </w:p>
          <w:p w:rsidR="00BE461D" w:rsidRPr="005708BF" w:rsidRDefault="00BE461D" w:rsidP="0047120B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cnfStyle w:val="000000000000"/>
              <w:rPr>
                <w:rStyle w:val="SubtleEmphasis"/>
                <w:rFonts w:asciiTheme="minorHAnsi" w:hAnsiTheme="minorHAnsi" w:cstheme="minorHAnsi"/>
                <w:i w:val="0"/>
                <w:sz w:val="18"/>
                <w:szCs w:val="18"/>
              </w:rPr>
            </w:pPr>
            <w:proofErr w:type="spellStart"/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uku</w:t>
            </w:r>
            <w:proofErr w:type="spellEnd"/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D.3.4</w:t>
            </w:r>
            <w:r w:rsidRPr="00246CFB"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.</w:t>
            </w:r>
            <w:r>
              <w:rPr>
                <w:rStyle w:val="SubtleEmphasis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 </w:t>
            </w:r>
            <w:r w:rsidRPr="00ED355C">
              <w:rPr>
                <w:rStyle w:val="SubtleEmphasis"/>
                <w:rFonts w:asciiTheme="minorHAnsi" w:hAnsiTheme="minorHAnsi" w:cstheme="minorHAnsi"/>
                <w:color w:val="auto"/>
                <w:sz w:val="18"/>
                <w:szCs w:val="18"/>
              </w:rPr>
              <w:t>izražava se kreativno služeći se primjerenom tehnologijom za stvaranje ideja i razvijanje planova te primjenjuje različite načine poticanja kreativnosti</w:t>
            </w:r>
          </w:p>
          <w:p w:rsidR="00BE461D" w:rsidRPr="00BE461D" w:rsidRDefault="00BE461D" w:rsidP="00BE461D">
            <w:p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471DA4" w:rsidRPr="00846C83" w:rsidTr="009533A1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F5FFEB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9533A1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471DA4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6. studenog - Međunarodni dan prevencije izrabljivanja okoliša u vrijeme rata ili oružanog sukoba • 10. studenog - Svjetski dan znanosti za mir i razvoj • 14. studenog - Svjetski dan dijabetesa • 16. studenog - Međunarodni dan tolerancije • 16. studenog - Svjetski dan sjećanja na žrtve trgovine ljudima • 20. studenog - Svjetski dan djece • 21. studenog - Svjetski dan televizije • 25. studenog - Međunarodni dan borbe protiv nasilja nad ženama • posljednja subota - Međunarodni dan bez kupnje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/>
      </w:tblPr>
      <w:tblGrid>
        <w:gridCol w:w="3874"/>
        <w:gridCol w:w="3918"/>
        <w:gridCol w:w="7422"/>
      </w:tblGrid>
      <w:tr w:rsidR="004C3546" w:rsidRPr="00846C83" w:rsidTr="001862A7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4C3546" w:rsidRPr="00846C83" w:rsidRDefault="004C3546" w:rsidP="004C3546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prosinac</w:t>
            </w:r>
          </w:p>
        </w:tc>
      </w:tr>
      <w:tr w:rsidR="00651701" w:rsidRPr="00846C83" w:rsidTr="001862A7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52A400"/>
            <w:vAlign w:val="center"/>
          </w:tcPr>
          <w:p w:rsidR="00651701" w:rsidRPr="00846C83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46C83" w:rsidRDefault="004C3546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46C83" w:rsidRDefault="004C3546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7413D9" w:rsidRPr="00846C83" w:rsidTr="001862A7">
        <w:trPr>
          <w:trHeight w:val="3977"/>
        </w:trPr>
        <w:tc>
          <w:tcPr>
            <w:cnfStyle w:val="001000000000"/>
            <w:tcW w:w="3874" w:type="dxa"/>
          </w:tcPr>
          <w:p w:rsidR="007413D9" w:rsidRPr="00846C83" w:rsidRDefault="007413D9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7413D9" w:rsidRPr="00846C83" w:rsidRDefault="007413D9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7413D9" w:rsidRPr="00846C83" w:rsidRDefault="007413D9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s razrednim odjelom božićni sajam </w:t>
            </w:r>
            <w:r w:rsidR="00BE461D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ili humanitarnu akciju</w:t>
            </w:r>
            <w:r w:rsidR="001F2B47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 za potrebite</w:t>
            </w:r>
          </w:p>
          <w:p w:rsidR="007413D9" w:rsidRPr="00846C83" w:rsidRDefault="007413D9" w:rsidP="007413D9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0061D1" w:rsidRDefault="000061D1" w:rsidP="000061D1">
            <w:pPr>
              <w:cnfStyle w:val="000000000000"/>
              <w:rPr>
                <w:rFonts w:ascii="Franklin Gothic Medium" w:hAnsi="Franklin Gothic Medium" w:cs="Arial"/>
                <w:lang w:val="sv-SE"/>
              </w:rPr>
            </w:pPr>
          </w:p>
          <w:p w:rsidR="002C4F96" w:rsidRPr="00BE461D" w:rsidRDefault="002C4F96" w:rsidP="002C4F96">
            <w:pPr>
              <w:ind w:left="708"/>
              <w:cnfStyle w:val="000000000000"/>
              <w:rPr>
                <w:rFonts w:ascii="Calibri" w:hAnsi="Calibri" w:cs="Arial"/>
                <w:b/>
                <w:color w:val="336600"/>
              </w:rPr>
            </w:pPr>
            <w:r w:rsidRPr="00BE461D">
              <w:rPr>
                <w:rFonts w:ascii="Calibri" w:hAnsi="Calibri" w:cs="Arial"/>
                <w:b/>
                <w:color w:val="336600"/>
              </w:rPr>
              <w:t>1. ŽIVOTNE VJEŠTINE</w:t>
            </w:r>
          </w:p>
          <w:p w:rsidR="002C4F96" w:rsidRPr="00BE461D" w:rsidRDefault="002C4F96" w:rsidP="002C4F96">
            <w:pPr>
              <w:ind w:left="708"/>
              <w:cnfStyle w:val="000000000000"/>
              <w:rPr>
                <w:rFonts w:ascii="Calibri" w:hAnsi="Calibri" w:cs="Arial"/>
                <w:b/>
                <w:i/>
                <w:color w:val="336600"/>
              </w:rPr>
            </w:pPr>
            <w:r w:rsidRPr="00BE461D">
              <w:rPr>
                <w:rFonts w:ascii="Calibri" w:hAnsi="Calibri" w:cs="Arial"/>
                <w:b/>
                <w:i/>
                <w:color w:val="336600"/>
              </w:rPr>
              <w:t xml:space="preserve">Promocija odgovornog ponašanja </w:t>
            </w:r>
          </w:p>
          <w:p w:rsidR="002C4F96" w:rsidRPr="00BE461D" w:rsidRDefault="002C4F96" w:rsidP="002C4F96">
            <w:pPr>
              <w:ind w:left="708"/>
              <w:cnfStyle w:val="000000000000"/>
              <w:rPr>
                <w:rFonts w:ascii="Calibri" w:hAnsi="Calibri" w:cs="Arial"/>
                <w:b/>
                <w:color w:val="336600"/>
                <w:lang w:val="it-IT"/>
              </w:rPr>
            </w:pPr>
            <w:r w:rsidRPr="00BE461D">
              <w:rPr>
                <w:rFonts w:ascii="Calibri" w:hAnsi="Calibri" w:cs="Arial"/>
                <w:b/>
                <w:color w:val="336600"/>
                <w:lang w:val="it-IT"/>
              </w:rPr>
              <w:t xml:space="preserve"> </w:t>
            </w:r>
          </w:p>
          <w:p w:rsidR="007413D9" w:rsidRPr="00BE461D" w:rsidRDefault="002C4F96" w:rsidP="002C4F96">
            <w:pPr>
              <w:ind w:left="708"/>
              <w:cnfStyle w:val="000000000000"/>
              <w:rPr>
                <w:rFonts w:ascii="Calibri" w:hAnsi="Calibri" w:cs="Arial"/>
                <w:b/>
                <w:color w:val="336600"/>
                <w:lang w:val="it-IT"/>
              </w:rPr>
            </w:pPr>
            <w:r w:rsidRPr="00BE461D">
              <w:rPr>
                <w:rFonts w:ascii="Calibri" w:hAnsi="Calibri" w:cs="Arial"/>
                <w:b/>
                <w:color w:val="336600"/>
                <w:lang w:val="it-IT"/>
              </w:rPr>
              <w:t xml:space="preserve">2. </w:t>
            </w:r>
            <w:proofErr w:type="spellStart"/>
            <w:r w:rsidRPr="00BE461D">
              <w:rPr>
                <w:rFonts w:ascii="Calibri" w:hAnsi="Calibri" w:cs="Arial"/>
                <w:b/>
                <w:color w:val="336600"/>
                <w:lang w:val="it-IT"/>
              </w:rPr>
              <w:t>Komunikacijske</w:t>
            </w:r>
            <w:proofErr w:type="spellEnd"/>
            <w:r w:rsidRPr="00BE461D">
              <w:rPr>
                <w:rFonts w:ascii="Calibri" w:hAnsi="Calibri" w:cs="Arial"/>
                <w:b/>
                <w:color w:val="336600"/>
                <w:lang w:val="it-IT"/>
              </w:rPr>
              <w:t xml:space="preserve"> </w:t>
            </w:r>
            <w:proofErr w:type="spellStart"/>
            <w:r w:rsidRPr="00BE461D">
              <w:rPr>
                <w:rFonts w:ascii="Calibri" w:hAnsi="Calibri" w:cs="Arial"/>
                <w:b/>
                <w:color w:val="336600"/>
                <w:lang w:val="it-IT"/>
              </w:rPr>
              <w:t>vještine</w:t>
            </w:r>
            <w:proofErr w:type="spellEnd"/>
            <w:r w:rsidRPr="00BE461D">
              <w:rPr>
                <w:rFonts w:ascii="Calibri" w:hAnsi="Calibri" w:cs="Arial"/>
                <w:b/>
                <w:color w:val="336600"/>
                <w:lang w:val="it-IT"/>
              </w:rPr>
              <w:t xml:space="preserve"> </w:t>
            </w:r>
          </w:p>
          <w:p w:rsidR="00691FB7" w:rsidRPr="00BE461D" w:rsidRDefault="00691FB7" w:rsidP="002C4F96">
            <w:pPr>
              <w:ind w:left="708"/>
              <w:cnfStyle w:val="000000000000"/>
              <w:rPr>
                <w:rFonts w:ascii="Calibri" w:hAnsi="Calibri" w:cs="Arial"/>
                <w:b/>
                <w:color w:val="336600"/>
                <w:lang w:val="it-IT"/>
              </w:rPr>
            </w:pPr>
          </w:p>
          <w:p w:rsidR="00691FB7" w:rsidRPr="002C4F96" w:rsidRDefault="00691FB7" w:rsidP="002C4F96">
            <w:pPr>
              <w:ind w:left="708"/>
              <w:cnfStyle w:val="000000000000"/>
              <w:rPr>
                <w:rFonts w:asciiTheme="minorHAnsi" w:hAnsiTheme="minorHAnsi" w:cstheme="minorHAnsi"/>
                <w:noProof/>
                <w:sz w:val="20"/>
              </w:rPr>
            </w:pPr>
            <w:r w:rsidRPr="00BE461D">
              <w:rPr>
                <w:rFonts w:ascii="Calibri" w:hAnsi="Calibri" w:cs="Arial"/>
                <w:b/>
                <w:color w:val="336600"/>
                <w:lang w:val="it-IT"/>
              </w:rPr>
              <w:t xml:space="preserve">3. </w:t>
            </w:r>
            <w:proofErr w:type="spellStart"/>
            <w:r w:rsidR="001F2B47" w:rsidRPr="00BE461D">
              <w:rPr>
                <w:rFonts w:ascii="Calibri" w:hAnsi="Calibri" w:cs="Arial"/>
                <w:b/>
                <w:color w:val="336600"/>
                <w:lang w:val="it-IT"/>
              </w:rPr>
              <w:t>Božićni</w:t>
            </w:r>
            <w:proofErr w:type="spellEnd"/>
            <w:r w:rsidR="001F2B47" w:rsidRPr="00BE461D">
              <w:rPr>
                <w:rFonts w:ascii="Calibri" w:hAnsi="Calibri" w:cs="Arial"/>
                <w:b/>
                <w:color w:val="336600"/>
                <w:lang w:val="it-IT"/>
              </w:rPr>
              <w:t xml:space="preserve"> </w:t>
            </w:r>
            <w:proofErr w:type="spellStart"/>
            <w:r w:rsidR="001F2B47" w:rsidRPr="00BE461D">
              <w:rPr>
                <w:rFonts w:ascii="Calibri" w:hAnsi="Calibri" w:cs="Arial"/>
                <w:b/>
                <w:color w:val="336600"/>
                <w:lang w:val="it-IT"/>
              </w:rPr>
              <w:t>sajam</w:t>
            </w:r>
            <w:proofErr w:type="spellEnd"/>
            <w:r w:rsidR="001F2B47" w:rsidRPr="00BE461D">
              <w:rPr>
                <w:rFonts w:ascii="Calibri" w:hAnsi="Calibri" w:cs="Arial"/>
                <w:b/>
                <w:color w:val="336600"/>
                <w:lang w:val="it-IT"/>
              </w:rPr>
              <w:t xml:space="preserve"> / Humanitarna </w:t>
            </w:r>
            <w:proofErr w:type="spellStart"/>
            <w:r w:rsidR="001F2B47" w:rsidRPr="00BE461D">
              <w:rPr>
                <w:rFonts w:ascii="Calibri" w:hAnsi="Calibri" w:cs="Arial"/>
                <w:b/>
                <w:color w:val="336600"/>
                <w:lang w:val="it-IT"/>
              </w:rPr>
              <w:t>akcija</w:t>
            </w:r>
            <w:proofErr w:type="spellEnd"/>
          </w:p>
        </w:tc>
        <w:tc>
          <w:tcPr>
            <w:tcW w:w="7422" w:type="dxa"/>
            <w:shd w:val="clear" w:color="auto" w:fill="FFFFFF" w:themeFill="background1"/>
          </w:tcPr>
          <w:p w:rsidR="005A240A" w:rsidRPr="001862A7" w:rsidRDefault="005A240A" w:rsidP="005A240A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>Poduzetništvo</w:t>
            </w:r>
          </w:p>
          <w:p w:rsidR="007413D9" w:rsidRPr="008E31C2" w:rsidRDefault="008E31C2" w:rsidP="0047120B">
            <w:pPr>
              <w:pStyle w:val="NoSpacing"/>
              <w:numPr>
                <w:ilvl w:val="0"/>
                <w:numId w:val="6"/>
              </w:numPr>
              <w:cnfStyle w:val="00000000000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proofErr w:type="gramStart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pod</w:t>
            </w:r>
            <w:proofErr w:type="gramEnd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A.3.1.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A3111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p</w:t>
            </w:r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rimjenjuje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inovativna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i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kreativna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rješenja</w:t>
            </w:r>
            <w:proofErr w:type="spellEnd"/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8E31C2">
              <w:rPr>
                <w:rFonts w:cs="Calibri"/>
                <w:color w:val="000000" w:themeColor="text1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A3111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</w:t>
            </w:r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redlaže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preporuke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za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razvoj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poduzetničkog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potencijala</w:t>
            </w:r>
            <w:proofErr w:type="spellEnd"/>
            <w:r w:rsidR="005A240A" w:rsidRPr="008E31C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 xml:space="preserve"> u okružju</w:t>
            </w:r>
          </w:p>
          <w:p w:rsidR="005A240A" w:rsidRPr="001862A7" w:rsidRDefault="008E31C2" w:rsidP="0047120B">
            <w:pPr>
              <w:pStyle w:val="NoSpacing"/>
              <w:numPr>
                <w:ilvl w:val="0"/>
                <w:numId w:val="6"/>
              </w:numPr>
              <w:cnfStyle w:val="000000000000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pod</w:t>
            </w:r>
            <w:proofErr w:type="gramEnd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B</w:t>
            </w: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.3.1.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A3111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azvija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poduzetničku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ideju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od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koncepta</w:t>
            </w:r>
            <w:proofErr w:type="spellEnd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do </w:t>
            </w:r>
            <w:proofErr w:type="spellStart"/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realizacije</w:t>
            </w:r>
            <w:proofErr w:type="spellEnd"/>
          </w:p>
          <w:p w:rsidR="001862A7" w:rsidRPr="001862A7" w:rsidRDefault="001862A7" w:rsidP="0047120B">
            <w:pPr>
              <w:pStyle w:val="ListParagraph"/>
              <w:numPr>
                <w:ilvl w:val="0"/>
                <w:numId w:val="22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C.3.2. sudjeluje u projektu ili proizvodnji od ideje do realizacije</w:t>
            </w:r>
          </w:p>
          <w:p w:rsidR="001862A7" w:rsidRPr="00FA3111" w:rsidRDefault="001862A7" w:rsidP="001862A7">
            <w:pPr>
              <w:pStyle w:val="NoSpacing"/>
              <w:ind w:left="720"/>
              <w:cnfStyle w:val="000000000000"/>
              <w:rPr>
                <w:rFonts w:asciiTheme="minorHAnsi" w:hAnsiTheme="minorHAnsi" w:cstheme="minorHAnsi"/>
                <w:sz w:val="20"/>
              </w:rPr>
            </w:pPr>
          </w:p>
          <w:p w:rsidR="00FA3111" w:rsidRPr="001862A7" w:rsidRDefault="00FA3111" w:rsidP="00FA3111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5211CD" w:rsidRPr="008E31C2" w:rsidRDefault="008E31C2" w:rsidP="0047120B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B.3.2</w:t>
            </w:r>
            <w:r w:rsidRPr="008E31C2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1F2B47" w:rsidRPr="001F2B47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razvija komunikacijske kompetencije i uvažavajuće odnose s drugima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–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  <w:r w:rsidRPr="008E31C2">
              <w:rPr>
                <w:rFonts w:asciiTheme="minorHAnsi" w:hAnsiTheme="minorHAnsi" w:cstheme="minorHAnsi"/>
                <w:color w:val="231F20"/>
                <w:sz w:val="20"/>
              </w:rPr>
              <w:t xml:space="preserve">,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pokazuje vještine dogovaranja, pregovaranja i postizanja kompromisa</w:t>
            </w:r>
          </w:p>
          <w:p w:rsidR="005211CD" w:rsidRPr="008E31C2" w:rsidRDefault="008E31C2" w:rsidP="0047120B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</w:rPr>
            </w:pPr>
            <w:proofErr w:type="spellStart"/>
            <w:r w:rsidRPr="008E31C2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8E31C2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C.3.3.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aktivno sudjeluje i pridonosi školi i lokalnoj zajednici –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sudjeluje u timskim aktivnostima</w:t>
            </w:r>
            <w:r w:rsidRPr="008E31C2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5211CD" w:rsidRPr="008E31C2">
              <w:rPr>
                <w:rFonts w:asciiTheme="minorHAnsi" w:hAnsiTheme="minorHAnsi" w:cstheme="minorHAnsi"/>
                <w:color w:val="231F20"/>
                <w:sz w:val="18"/>
              </w:rPr>
              <w:t>pomaže članovima zajednice</w:t>
            </w:r>
          </w:p>
          <w:p w:rsidR="00FA3111" w:rsidRPr="005211CD" w:rsidRDefault="00FA3111" w:rsidP="005211CD">
            <w:p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1DA4" w:rsidRPr="00846C83" w:rsidTr="001862A7">
        <w:trPr>
          <w:cnfStyle w:val="000000100000"/>
          <w:trHeight w:val="1529"/>
        </w:trPr>
        <w:tc>
          <w:tcPr>
            <w:cnfStyle w:val="001000000000"/>
            <w:tcW w:w="3874" w:type="dxa"/>
            <w:shd w:val="clear" w:color="auto" w:fill="F5FFEB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1862A7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7413D9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1. prosinca - Svjetski dan borbe protiv AIDS-a • 2. prosinca - Međunarodni dan ukidanja ropstva • 3. prosinca - Međunarodni dan osoba s invaliditetom • 5. prosinca - Međunarodni dan dobrovoljnog rada za ekonomski i društveni napredak • 7. prosinca - Međunarodni dan civilnog zrakoplovstva • 9. prosinca - Međunarodni dan borbe protiv korupcije • 10. prosinca - Dan ljudskih prava • 11. prosinca - Međunarodni dan planina • 18. prosinca - Međunarodni dan migranata • 19. prosinca - Dan suradnje zemalja u razvoju • 20. prosinca - Međunarodni dan solidarnosti</w:t>
            </w:r>
          </w:p>
        </w:tc>
      </w:tr>
    </w:tbl>
    <w:p w:rsidR="00FA3111" w:rsidRDefault="00FA3111"/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/>
      </w:tblPr>
      <w:tblGrid>
        <w:gridCol w:w="3874"/>
        <w:gridCol w:w="3918"/>
        <w:gridCol w:w="7422"/>
      </w:tblGrid>
      <w:tr w:rsidR="008131CA" w:rsidRPr="000061D1" w:rsidTr="00C41097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8131CA" w:rsidRPr="000061D1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siječanj</w:t>
            </w:r>
          </w:p>
        </w:tc>
      </w:tr>
      <w:tr w:rsidR="00651701" w:rsidRPr="000061D1" w:rsidTr="00C41097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52A400"/>
            <w:vAlign w:val="center"/>
          </w:tcPr>
          <w:p w:rsidR="00651701" w:rsidRPr="000061D1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A13A23" w:rsidRPr="000061D1" w:rsidTr="00C41097">
        <w:trPr>
          <w:trHeight w:val="3973"/>
        </w:trPr>
        <w:tc>
          <w:tcPr>
            <w:cnfStyle w:val="001000000000"/>
            <w:tcW w:w="3874" w:type="dxa"/>
          </w:tcPr>
          <w:p w:rsidR="00A13A23" w:rsidRPr="000061D1" w:rsidRDefault="00A13A23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A13A23" w:rsidRPr="000061D1" w:rsidRDefault="006412B6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</w:tc>
        <w:tc>
          <w:tcPr>
            <w:tcW w:w="3918" w:type="dxa"/>
            <w:shd w:val="clear" w:color="auto" w:fill="FFFFFF" w:themeFill="background1"/>
          </w:tcPr>
          <w:p w:rsidR="000061D1" w:rsidRDefault="000061D1" w:rsidP="000061D1">
            <w:pPr>
              <w:cnfStyle w:val="000000000000"/>
              <w:rPr>
                <w:rFonts w:ascii="Franklin Gothic Medium" w:hAnsi="Franklin Gothic Medium" w:cs="Arial"/>
                <w:lang w:val="sv-SE"/>
              </w:rPr>
            </w:pPr>
          </w:p>
          <w:p w:rsidR="00595FF8" w:rsidRPr="001862A7" w:rsidRDefault="00595FF8" w:rsidP="00FB5D08">
            <w:pPr>
              <w:spacing w:before="120"/>
              <w:ind w:left="113"/>
              <w:cnfStyle w:val="000000000000"/>
              <w:rPr>
                <w:rFonts w:ascii="Calibri" w:hAnsi="Calibri" w:cs="Arial"/>
                <w:b/>
                <w:color w:val="336600"/>
                <w:sz w:val="20"/>
              </w:rPr>
            </w:pPr>
            <w:r w:rsidRPr="001862A7">
              <w:rPr>
                <w:rFonts w:ascii="Calibri" w:hAnsi="Calibri" w:cs="Arial"/>
                <w:b/>
                <w:color w:val="336600"/>
                <w:sz w:val="20"/>
              </w:rPr>
              <w:t xml:space="preserve">1. Analiza </w:t>
            </w:r>
            <w:r w:rsidR="008E31C2" w:rsidRPr="001862A7">
              <w:rPr>
                <w:rFonts w:ascii="Calibri" w:hAnsi="Calibri" w:cs="Arial"/>
                <w:b/>
                <w:color w:val="336600"/>
                <w:sz w:val="20"/>
              </w:rPr>
              <w:t xml:space="preserve">uspjeha na kraju 1. obrazovnog </w:t>
            </w:r>
            <w:r w:rsidRPr="001862A7">
              <w:rPr>
                <w:rFonts w:ascii="Calibri" w:hAnsi="Calibri" w:cs="Arial"/>
                <w:b/>
                <w:color w:val="336600"/>
                <w:sz w:val="20"/>
              </w:rPr>
              <w:t>razdoblja</w:t>
            </w:r>
          </w:p>
          <w:p w:rsidR="00A13A23" w:rsidRPr="000061D1" w:rsidRDefault="00595FF8" w:rsidP="001862A7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1862A7">
              <w:rPr>
                <w:rFonts w:ascii="Calibri" w:hAnsi="Calibri"/>
                <w:b/>
                <w:color w:val="336600"/>
                <w:sz w:val="20"/>
              </w:rPr>
              <w:t xml:space="preserve">2. </w:t>
            </w:r>
            <w:r w:rsidR="001862A7" w:rsidRPr="001862A7">
              <w:rPr>
                <w:rFonts w:ascii="Calibri" w:hAnsi="Calibri" w:cs="Arial"/>
                <w:b/>
                <w:color w:val="336600"/>
                <w:sz w:val="20"/>
              </w:rPr>
              <w:t>Pratim društvena i politička zbivanja</w:t>
            </w:r>
          </w:p>
        </w:tc>
        <w:tc>
          <w:tcPr>
            <w:tcW w:w="7422" w:type="dxa"/>
            <w:shd w:val="clear" w:color="auto" w:fill="FFFFFF" w:themeFill="background1"/>
          </w:tcPr>
          <w:p w:rsidR="005211CD" w:rsidRPr="001862A7" w:rsidRDefault="001862A7" w:rsidP="005211CD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>Građanski odgoj i obrazovanje</w:t>
            </w:r>
          </w:p>
          <w:p w:rsidR="001862A7" w:rsidRPr="001862A7" w:rsidRDefault="001862A7" w:rsidP="0047120B">
            <w:pPr>
              <w:pStyle w:val="ListParagraph"/>
              <w:numPr>
                <w:ilvl w:val="0"/>
                <w:numId w:val="20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goo</w:t>
            </w:r>
            <w:proofErr w:type="spellEnd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B.3.1. Promiče pravila demokratske zajednice.</w:t>
            </w:r>
          </w:p>
          <w:p w:rsidR="001862A7" w:rsidRPr="001862A7" w:rsidRDefault="001862A7" w:rsidP="0047120B">
            <w:pPr>
              <w:pStyle w:val="ListParagraph"/>
              <w:numPr>
                <w:ilvl w:val="0"/>
                <w:numId w:val="20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goo</w:t>
            </w:r>
            <w:proofErr w:type="spellEnd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B.3.2. Sudjeluje u odlučivanju u demokratskoj zajednici.</w:t>
            </w:r>
          </w:p>
          <w:p w:rsidR="001862A7" w:rsidRPr="001862A7" w:rsidRDefault="001862A7" w:rsidP="0047120B">
            <w:pPr>
              <w:pStyle w:val="ListParagraph"/>
              <w:numPr>
                <w:ilvl w:val="0"/>
                <w:numId w:val="20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goo</w:t>
            </w:r>
            <w:proofErr w:type="spellEnd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B.3.3. Analizira ustrojstvo vlasti u Republici Hrvatskoj.</w:t>
            </w:r>
          </w:p>
          <w:p w:rsidR="001862A7" w:rsidRPr="001862A7" w:rsidRDefault="001862A7" w:rsidP="0047120B">
            <w:pPr>
              <w:pStyle w:val="ListParagraph"/>
              <w:numPr>
                <w:ilvl w:val="0"/>
                <w:numId w:val="20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goo</w:t>
            </w:r>
            <w:proofErr w:type="spellEnd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C.3.4.Opisuje svojim riječima utjecaj korupcije na život građana.</w:t>
            </w:r>
          </w:p>
          <w:p w:rsidR="001862A7" w:rsidRPr="00691FB7" w:rsidRDefault="001862A7" w:rsidP="005211CD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</w:p>
          <w:p w:rsidR="005211CD" w:rsidRPr="001862A7" w:rsidRDefault="005211CD" w:rsidP="005211CD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655833" w:rsidRPr="00655833" w:rsidRDefault="00655833" w:rsidP="0047120B">
            <w:pPr>
              <w:pStyle w:val="ListParagraph"/>
              <w:numPr>
                <w:ilvl w:val="0"/>
                <w:numId w:val="8"/>
              </w:numPr>
              <w:cnfStyle w:val="000000000000"/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kompetencije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uvažavajuće odnose s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drugima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r w:rsidR="00B57724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treba preuzeti</w:t>
            </w:r>
            <w:r w:rsidR="005211CD" w:rsidRPr="00655833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odgovornost za svoje postupke i izbore</w:t>
            </w:r>
            <w:r w:rsidRPr="00655833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5211CD" w:rsidRPr="001862A7" w:rsidRDefault="00B57724" w:rsidP="0047120B">
            <w:pPr>
              <w:pStyle w:val="ListParagraph"/>
              <w:numPr>
                <w:ilvl w:val="0"/>
                <w:numId w:val="8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proofErr w:type="spellStart"/>
            <w:r w:rsidRPr="00B57724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B57724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A.3.3.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razvija osobne potencijale – </w:t>
            </w:r>
            <w:r w:rsidR="005211CD" w:rsidRPr="00B57724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uviđa što želi unaprijediti u svome ponašanju</w:t>
            </w:r>
          </w:p>
          <w:p w:rsidR="001862A7" w:rsidRDefault="001862A7" w:rsidP="0047120B">
            <w:pPr>
              <w:pStyle w:val="ListParagraph"/>
              <w:numPr>
                <w:ilvl w:val="0"/>
                <w:numId w:val="21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osr</w:t>
            </w:r>
            <w:proofErr w:type="spellEnd"/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C.3.2.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</w:t>
            </w:r>
            <w:r w:rsidRPr="001862A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repoznaje važnost odgovornosti pojedinca u društvu</w:t>
            </w:r>
          </w:p>
          <w:p w:rsidR="00C41097" w:rsidRPr="00C41097" w:rsidRDefault="00C41097" w:rsidP="00C41097">
            <w:pPr>
              <w:ind w:left="360"/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  <w:p w:rsidR="00C41097" w:rsidRPr="001862A7" w:rsidRDefault="00C41097" w:rsidP="00C41097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>
              <w:rPr>
                <w:rFonts w:ascii="Calibri" w:hAnsi="Calibri" w:cs="Calibri"/>
                <w:b/>
                <w:color w:val="336600"/>
                <w:sz w:val="20"/>
              </w:rPr>
              <w:t xml:space="preserve">Održivi </w:t>
            </w:r>
            <w:r w:rsidRPr="001862A7">
              <w:rPr>
                <w:rFonts w:ascii="Calibri" w:hAnsi="Calibri" w:cs="Calibri"/>
                <w:b/>
                <w:color w:val="336600"/>
                <w:sz w:val="20"/>
              </w:rPr>
              <w:t xml:space="preserve">razvoj </w:t>
            </w:r>
          </w:p>
          <w:p w:rsidR="00C41097" w:rsidRPr="00C41097" w:rsidRDefault="00C41097" w:rsidP="0047120B">
            <w:pPr>
              <w:pStyle w:val="ListParagraph"/>
              <w:numPr>
                <w:ilvl w:val="0"/>
                <w:numId w:val="23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C4109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odr</w:t>
            </w:r>
            <w:proofErr w:type="spellEnd"/>
            <w:r w:rsidRPr="00C4109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C.3.3. Ističe važnost demokracije u političkim sustavima za dobrobit.</w:t>
            </w:r>
          </w:p>
          <w:p w:rsidR="00C41097" w:rsidRPr="00C41097" w:rsidRDefault="00C41097" w:rsidP="0047120B">
            <w:pPr>
              <w:pStyle w:val="ListParagraph"/>
              <w:numPr>
                <w:ilvl w:val="0"/>
                <w:numId w:val="23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2"/>
              </w:rPr>
            </w:pPr>
            <w:proofErr w:type="spellStart"/>
            <w:r w:rsidRPr="00C4109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odr</w:t>
            </w:r>
            <w:proofErr w:type="spellEnd"/>
            <w:r w:rsidRPr="00C4109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C.3.4. Procjenjuje važnost pravednosti u društvu.</w:t>
            </w:r>
          </w:p>
          <w:p w:rsidR="001862A7" w:rsidRPr="005211CD" w:rsidRDefault="001862A7" w:rsidP="001862A7">
            <w:pPr>
              <w:pStyle w:val="ListParagraph"/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  <w:p w:rsidR="005211CD" w:rsidRPr="005211CD" w:rsidRDefault="005211CD" w:rsidP="00691FB7">
            <w:pPr>
              <w:pStyle w:val="ListParagraph"/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</w:tc>
      </w:tr>
      <w:tr w:rsidR="00A13A23" w:rsidRPr="000061D1" w:rsidTr="00C41097">
        <w:trPr>
          <w:cnfStyle w:val="000000100000"/>
          <w:trHeight w:val="983"/>
        </w:trPr>
        <w:tc>
          <w:tcPr>
            <w:cnfStyle w:val="001000000000"/>
            <w:tcW w:w="3874" w:type="dxa"/>
            <w:shd w:val="clear" w:color="auto" w:fill="F5FFEB"/>
          </w:tcPr>
          <w:p w:rsidR="00A13A23" w:rsidRPr="000061D1" w:rsidRDefault="00A13A23" w:rsidP="00A13A23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E461D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  <w:bookmarkStart w:id="0" w:name="_GoBack"/>
            <w:bookmarkEnd w:id="0"/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A13A23" w:rsidRPr="000061D1" w:rsidRDefault="006412B6" w:rsidP="006412B6">
            <w:pPr>
              <w:spacing w:before="120" w:after="48"/>
              <w:ind w:left="113"/>
              <w:textAlignment w:val="baseline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0061D1">
              <w:rPr>
                <w:rFonts w:asciiTheme="minorHAnsi" w:hAnsiTheme="minorHAnsi" w:cstheme="minorHAnsi"/>
                <w:color w:val="000000" w:themeColor="text1"/>
                <w:sz w:val="20"/>
              </w:rPr>
              <w:t>1. siječnja - Svjetski dan obitelji • 1. siječnja - Svjetski dan mira - pismom pape Pavla VI. • 27. siječnja - Međunarodni dan sjećanja na Holokaust • 28. siječnja - Dan zaštite podataka - Vijeće Europe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/>
      </w:tblPr>
      <w:tblGrid>
        <w:gridCol w:w="3874"/>
        <w:gridCol w:w="3918"/>
        <w:gridCol w:w="7422"/>
      </w:tblGrid>
      <w:tr w:rsidR="008131CA" w:rsidRPr="000061D1" w:rsidTr="00C41097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8131CA" w:rsidRPr="000061D1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veljača</w:t>
            </w:r>
          </w:p>
        </w:tc>
      </w:tr>
      <w:tr w:rsidR="00651701" w:rsidRPr="000061D1" w:rsidTr="00C41097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52A400"/>
            <w:vAlign w:val="center"/>
          </w:tcPr>
          <w:p w:rsidR="00651701" w:rsidRPr="000061D1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0061D1" w:rsidRPr="000061D1" w:rsidTr="00C41097">
        <w:trPr>
          <w:trHeight w:val="2589"/>
        </w:trPr>
        <w:tc>
          <w:tcPr>
            <w:cnfStyle w:val="001000000000"/>
            <w:tcW w:w="3874" w:type="dxa"/>
          </w:tcPr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 w:after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i provesti s učenicima aktivnosti posvećene obilježavanju Dana sigurnijeg interneta</w:t>
            </w:r>
          </w:p>
        </w:tc>
        <w:tc>
          <w:tcPr>
            <w:tcW w:w="3918" w:type="dxa"/>
            <w:shd w:val="clear" w:color="auto" w:fill="FFFFFF" w:themeFill="background1"/>
          </w:tcPr>
          <w:p w:rsidR="00EB52B8" w:rsidRPr="00EB52B8" w:rsidRDefault="00EB52B8" w:rsidP="00EB52B8">
            <w:pPr>
              <w:ind w:left="360"/>
              <w:cnfStyle w:val="000000000000"/>
              <w:rPr>
                <w:rFonts w:ascii="Calibri" w:hAnsi="Calibri" w:cs="Arial"/>
                <w:b/>
                <w:i/>
                <w:color w:val="0070C0"/>
              </w:rPr>
            </w:pPr>
          </w:p>
          <w:p w:rsidR="00C41097" w:rsidRPr="00BE461D" w:rsidRDefault="001F2B47" w:rsidP="0047120B">
            <w:pPr>
              <w:pStyle w:val="ListParagraph"/>
              <w:numPr>
                <w:ilvl w:val="0"/>
                <w:numId w:val="14"/>
              </w:numPr>
              <w:cnfStyle w:val="000000000000"/>
              <w:rPr>
                <w:rFonts w:ascii="Calibri" w:hAnsi="Calibri" w:cs="Arial"/>
                <w:b/>
                <w:color w:val="336600"/>
              </w:rPr>
            </w:pPr>
            <w:r w:rsidRPr="00BE461D">
              <w:rPr>
                <w:rFonts w:ascii="Calibri" w:hAnsi="Calibri" w:cs="Arial"/>
                <w:b/>
                <w:color w:val="336600"/>
              </w:rPr>
              <w:t>Rizič</w:t>
            </w:r>
            <w:r w:rsidR="00EB52B8" w:rsidRPr="00BE461D">
              <w:rPr>
                <w:rFonts w:ascii="Calibri" w:hAnsi="Calibri" w:cs="Arial"/>
                <w:b/>
                <w:color w:val="336600"/>
              </w:rPr>
              <w:t xml:space="preserve">ne situacije </w:t>
            </w:r>
            <w:r w:rsidRPr="00BE461D">
              <w:rPr>
                <w:rFonts w:ascii="Calibri" w:hAnsi="Calibri" w:cs="Arial"/>
                <w:b/>
                <w:color w:val="336600"/>
              </w:rPr>
              <w:t>/ rizič</w:t>
            </w:r>
            <w:r w:rsidR="00EB52B8" w:rsidRPr="00BE461D">
              <w:rPr>
                <w:rFonts w:ascii="Calibri" w:hAnsi="Calibri" w:cs="Arial"/>
                <w:b/>
                <w:color w:val="336600"/>
              </w:rPr>
              <w:t xml:space="preserve">na ponašanja </w:t>
            </w:r>
          </w:p>
          <w:p w:rsidR="000061D1" w:rsidRPr="00C41097" w:rsidRDefault="00C41097" w:rsidP="0047120B">
            <w:pPr>
              <w:pStyle w:val="ListParagraph"/>
              <w:numPr>
                <w:ilvl w:val="0"/>
                <w:numId w:val="14"/>
              </w:numPr>
              <w:cnfStyle w:val="000000000000"/>
              <w:rPr>
                <w:rFonts w:ascii="Calibri" w:hAnsi="Calibri" w:cs="Arial"/>
                <w:b/>
                <w:color w:val="336600"/>
              </w:rPr>
            </w:pPr>
            <w:r w:rsidRPr="00BE461D">
              <w:rPr>
                <w:rFonts w:ascii="Calibri" w:hAnsi="Calibri" w:cs="Arial"/>
                <w:b/>
                <w:color w:val="336600"/>
              </w:rPr>
              <w:t>Poštujem dostojanstvo svake osobe</w:t>
            </w:r>
          </w:p>
        </w:tc>
        <w:tc>
          <w:tcPr>
            <w:tcW w:w="7422" w:type="dxa"/>
            <w:shd w:val="clear" w:color="auto" w:fill="FFFFFF" w:themeFill="background1"/>
          </w:tcPr>
          <w:p w:rsidR="00AF1521" w:rsidRPr="00FB5D08" w:rsidRDefault="00AF1521" w:rsidP="00AF1521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0070C0"/>
                <w:sz w:val="20"/>
              </w:rPr>
            </w:pPr>
            <w:r w:rsidRPr="00C41097">
              <w:rPr>
                <w:rFonts w:ascii="Calibri" w:hAnsi="Calibri" w:cs="Calibri"/>
                <w:b/>
                <w:color w:val="336600"/>
                <w:sz w:val="20"/>
              </w:rPr>
              <w:t>Zdravlje</w:t>
            </w:r>
          </w:p>
          <w:p w:rsidR="004D2AF9" w:rsidRPr="004D2AF9" w:rsidRDefault="004D2AF9" w:rsidP="0047120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</w:rPr>
            </w:pP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C.3.1.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</w:rPr>
              <w:t>C</w:t>
            </w:r>
            <w:r w:rsidRPr="00EA7FEC">
              <w:rPr>
                <w:rFonts w:asciiTheme="minorHAnsi" w:hAnsiTheme="minorHAnsi" w:cstheme="minorHAnsi"/>
                <w:b/>
                <w:color w:val="231F20"/>
                <w:sz w:val="18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4D2AF9">
              <w:rPr>
                <w:rFonts w:asciiTheme="minorHAnsi" w:hAnsiTheme="minorHAnsi" w:cstheme="minorHAnsi"/>
                <w:i/>
                <w:color w:val="231F20"/>
                <w:sz w:val="18"/>
              </w:rPr>
              <w:t>nabraja zakonska ograničenja važna za zdravlje i sigurnost maloljetnika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4D2AF9">
              <w:rPr>
                <w:rFonts w:asciiTheme="minorHAnsi" w:hAnsiTheme="minorHAnsi" w:cstheme="minorHAnsi"/>
                <w:color w:val="231F20"/>
                <w:sz w:val="18"/>
              </w:rPr>
              <w:t>usvaja stav da je konzumiranje alkohola i droga neprihvatljivo i ugrožava zdravlje</w:t>
            </w:r>
          </w:p>
          <w:p w:rsidR="00AF1521" w:rsidRPr="00C41097" w:rsidRDefault="00AF1521" w:rsidP="00AF1521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C41097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0061D1" w:rsidRPr="004D2AF9" w:rsidRDefault="004D2AF9" w:rsidP="0047120B">
            <w:pPr>
              <w:pStyle w:val="NoSpacing"/>
              <w:numPr>
                <w:ilvl w:val="0"/>
                <w:numId w:val="9"/>
              </w:numPr>
              <w:cnfStyle w:val="000000000000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proofErr w:type="gramStart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proofErr w:type="gramEnd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B.3.2.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komunikacijske</w:t>
            </w:r>
            <w:proofErr w:type="spellEnd"/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kompetencije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i</w:t>
            </w:r>
            <w:proofErr w:type="spellEnd"/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uvažavajuće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odnose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s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drugima</w:t>
            </w:r>
            <w:proofErr w:type="spellEnd"/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povezuje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svoje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tuđe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stavove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,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izbore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postupke</w:t>
            </w:r>
            <w:proofErr w:type="spellEnd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 xml:space="preserve"> s </w:t>
            </w:r>
            <w:proofErr w:type="spellStart"/>
            <w:r w:rsidR="00AF1521" w:rsidRPr="004D2AF9">
              <w:rPr>
                <w:color w:val="000000" w:themeColor="text1"/>
                <w:sz w:val="18"/>
                <w:shd w:val="clear" w:color="auto" w:fill="FFFFFF"/>
              </w:rPr>
              <w:t>posljedicama</w:t>
            </w:r>
            <w:proofErr w:type="spellEnd"/>
          </w:p>
          <w:p w:rsidR="00AF1521" w:rsidRPr="004D2AF9" w:rsidRDefault="004D2AF9" w:rsidP="0047120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C.3.1</w:t>
            </w:r>
            <w:r w:rsidRPr="0065583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razlikuje sigurne od rizičnih situacija i ima razvijene osnovne strategije samozaštite</w:t>
            </w:r>
            <w:r w:rsidRPr="0065583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– </w:t>
            </w:r>
            <w:r w:rsidR="00AF1521" w:rsidRPr="004D2AF9">
              <w:rPr>
                <w:rFonts w:asciiTheme="minorHAnsi" w:hAnsiTheme="minorHAnsi" w:cstheme="minorHAnsi"/>
                <w:color w:val="231F20"/>
                <w:sz w:val="18"/>
              </w:rPr>
              <w:t>odlučuje o vlastitome sigurnom ponašanju</w:t>
            </w:r>
            <w:r w:rsidRPr="004D2AF9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AF1521" w:rsidRPr="004D2AF9">
              <w:rPr>
                <w:rFonts w:asciiTheme="minorHAnsi" w:hAnsiTheme="minorHAnsi" w:cstheme="minorHAnsi"/>
                <w:color w:val="231F20"/>
                <w:sz w:val="18"/>
              </w:rPr>
              <w:t>odbija nagovor vršnjaka na nepoželjno ponašanje</w:t>
            </w:r>
          </w:p>
          <w:p w:rsidR="00691FB7" w:rsidRPr="005211CD" w:rsidRDefault="004D2AF9" w:rsidP="0047120B">
            <w:pPr>
              <w:pStyle w:val="ListParagraph"/>
              <w:numPr>
                <w:ilvl w:val="0"/>
                <w:numId w:val="9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proofErr w:type="spellStart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 xml:space="preserve"> A.3.1.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sliku o sebi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svojim ponašanjem ne ugrožava sebe ni druge</w:t>
            </w:r>
          </w:p>
          <w:p w:rsidR="00691FB7" w:rsidRPr="005211CD" w:rsidRDefault="004D2AF9" w:rsidP="0047120B">
            <w:pPr>
              <w:pStyle w:val="ListParagraph"/>
              <w:numPr>
                <w:ilvl w:val="0"/>
                <w:numId w:val="9"/>
              </w:numPr>
              <w:cnfStyle w:val="00000000000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proofErr w:type="spellStart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 xml:space="preserve"> A.3.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3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osobne potencijale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uviđa što želi unaprijediti u svome ponašanju</w:t>
            </w:r>
          </w:p>
          <w:p w:rsidR="00691FB7" w:rsidRPr="00C41097" w:rsidRDefault="004D2AF9" w:rsidP="0047120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osr</w:t>
            </w:r>
            <w:proofErr w:type="spellEnd"/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B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.3.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3</w:t>
            </w:r>
            <w:r w:rsidRPr="004D2AF9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strategije rješavanja sukoba – </w:t>
            </w:r>
            <w:r w:rsidR="00691FB7" w:rsidRPr="004D2AF9">
              <w:rPr>
                <w:rFonts w:asciiTheme="minorHAnsi" w:hAnsiTheme="minorHAnsi" w:cstheme="minorHAnsi"/>
                <w:color w:val="231F20"/>
                <w:sz w:val="18"/>
                <w:szCs w:val="18"/>
                <w:shd w:val="clear" w:color="auto" w:fill="FFFFFF"/>
              </w:rPr>
              <w:t>poznaje nenasilne strategije rješavanja sukoba i prepoznaje situacije koje mogu dovesti do sukoba</w:t>
            </w:r>
          </w:p>
          <w:p w:rsidR="00C41097" w:rsidRPr="00C41097" w:rsidRDefault="00C41097" w:rsidP="00C41097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C41097">
              <w:rPr>
                <w:rFonts w:ascii="Calibri" w:hAnsi="Calibri" w:cs="Calibri"/>
                <w:b/>
                <w:color w:val="336600"/>
                <w:sz w:val="20"/>
              </w:rPr>
              <w:t xml:space="preserve">Građanski odgoj </w:t>
            </w:r>
          </w:p>
          <w:p w:rsidR="00C41097" w:rsidRPr="00C41097" w:rsidRDefault="00C41097" w:rsidP="0047120B">
            <w:pPr>
              <w:pStyle w:val="ListParagraph"/>
              <w:numPr>
                <w:ilvl w:val="0"/>
                <w:numId w:val="24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C4109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goo</w:t>
            </w:r>
            <w:proofErr w:type="spellEnd"/>
            <w:r w:rsidRPr="00C41097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A.3.5. Promiče ravnopravnost spolova.</w:t>
            </w:r>
          </w:p>
          <w:p w:rsidR="00C41097" w:rsidRPr="00C41097" w:rsidRDefault="00C41097" w:rsidP="00C41097">
            <w:pPr>
              <w:shd w:val="clear" w:color="auto" w:fill="FFFFFF"/>
              <w:spacing w:after="48"/>
              <w:ind w:left="360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</w:p>
          <w:p w:rsidR="00AF1521" w:rsidRPr="00AF1521" w:rsidRDefault="00AF1521" w:rsidP="004D2AF9">
            <w:pPr>
              <w:pStyle w:val="ListParagraph"/>
              <w:shd w:val="clear" w:color="auto" w:fill="FFFFFF"/>
              <w:spacing w:after="48"/>
              <w:textAlignment w:val="baseline"/>
              <w:cnfStyle w:val="000000000000"/>
            </w:pPr>
          </w:p>
        </w:tc>
      </w:tr>
      <w:tr w:rsidR="00D7360E" w:rsidRPr="000061D1" w:rsidTr="00C41097">
        <w:trPr>
          <w:cnfStyle w:val="000000100000"/>
          <w:trHeight w:val="1253"/>
        </w:trPr>
        <w:tc>
          <w:tcPr>
            <w:cnfStyle w:val="001000000000"/>
            <w:tcW w:w="3874" w:type="dxa"/>
            <w:shd w:val="clear" w:color="auto" w:fill="F5FFEB"/>
          </w:tcPr>
          <w:p w:rsidR="00D7360E" w:rsidRPr="000061D1" w:rsidRDefault="00D7360E" w:rsidP="00607AD5">
            <w:pPr>
              <w:numPr>
                <w:ilvl w:val="0"/>
                <w:numId w:val="1"/>
              </w:numPr>
              <w:spacing w:before="120"/>
              <w:ind w:left="113"/>
              <w:rPr>
                <w:rFonts w:asciiTheme="minorHAnsi" w:hAnsiTheme="minorHAnsi" w:cstheme="minorHAnsi"/>
                <w:b w:val="0"/>
                <w:color w:val="000000" w:themeColor="text1"/>
                <w:szCs w:val="20"/>
              </w:rPr>
            </w:pPr>
            <w:r w:rsidRPr="00C41097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D7360E" w:rsidRPr="000061D1" w:rsidRDefault="00D7360E" w:rsidP="006412B6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</w:rPr>
            </w:pPr>
            <w:r w:rsidRPr="000061D1">
              <w:rPr>
                <w:rFonts w:asciiTheme="minorHAnsi" w:hAnsiTheme="minorHAnsi" w:cstheme="minorHAnsi"/>
                <w:color w:val="000000" w:themeColor="text1"/>
                <w:sz w:val="20"/>
              </w:rPr>
              <w:t>prva nedjelja u veljači - Međunarodni dan života • 2. veljače - Međunarodni dan zaštite močvara • 4. veljače - Svjetski dan borbe protiv raka • 11. veljače - Svjetski dan bolesnika - inicijativom pape Ivana Pavla II. • 12. veljače - Darwinov dan • 20. veljače - Svjetski dan socijalne pravde • 21. veljače - Međunarodni dan materinskog jezika</w:t>
            </w:r>
          </w:p>
        </w:tc>
      </w:tr>
    </w:tbl>
    <w:p w:rsidR="00651701" w:rsidRDefault="00651701"/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/>
      </w:tblPr>
      <w:tblGrid>
        <w:gridCol w:w="3874"/>
        <w:gridCol w:w="3918"/>
        <w:gridCol w:w="7422"/>
      </w:tblGrid>
      <w:tr w:rsidR="008131CA" w:rsidRPr="008C5C2E" w:rsidTr="009A0B13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8131CA" w:rsidRPr="008C5C2E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ožujak</w:t>
            </w:r>
          </w:p>
        </w:tc>
      </w:tr>
      <w:tr w:rsidR="00651701" w:rsidRPr="008C5C2E" w:rsidTr="009A0B13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52A400"/>
            <w:vAlign w:val="center"/>
          </w:tcPr>
          <w:p w:rsidR="00651701" w:rsidRPr="008C5C2E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C5C2E" w:rsidRPr="008C5C2E" w:rsidTr="009A0B13">
        <w:trPr>
          <w:trHeight w:val="3640"/>
        </w:trPr>
        <w:tc>
          <w:tcPr>
            <w:cnfStyle w:val="001000000000"/>
            <w:tcW w:w="3874" w:type="dxa"/>
          </w:tcPr>
          <w:p w:rsidR="008C5C2E" w:rsidRPr="008C5C2E" w:rsidRDefault="008C5C2E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3. roditeljski sastanak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8C5C2E" w:rsidRPr="008C5C2E" w:rsidRDefault="008C5C2E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B9041D" w:rsidRDefault="00B9041D" w:rsidP="00B9041D">
            <w:pPr>
              <w:ind w:left="113"/>
              <w:cnfStyle w:val="000000000000"/>
              <w:rPr>
                <w:rFonts w:asciiTheme="minorHAnsi" w:hAnsiTheme="minorHAnsi" w:cstheme="minorHAnsi"/>
                <w:b/>
                <w:i/>
                <w:color w:val="0070C0"/>
              </w:rPr>
            </w:pPr>
          </w:p>
          <w:p w:rsidR="00B9041D" w:rsidRPr="00BE461D" w:rsidRDefault="00B9041D" w:rsidP="00B9041D">
            <w:pPr>
              <w:ind w:left="113"/>
              <w:cnfStyle w:val="000000000000"/>
              <w:rPr>
                <w:rFonts w:asciiTheme="minorHAnsi" w:hAnsiTheme="minorHAnsi" w:cstheme="minorHAnsi"/>
                <w:b/>
                <w:color w:val="336600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</w:rPr>
              <w:t>1. Rizi</w:t>
            </w:r>
            <w:r w:rsidR="003106F6" w:rsidRPr="00BE461D">
              <w:rPr>
                <w:rFonts w:asciiTheme="minorHAnsi" w:hAnsiTheme="minorHAnsi" w:cstheme="minorHAnsi"/>
                <w:b/>
                <w:color w:val="336600"/>
              </w:rPr>
              <w:t>čne situacije</w:t>
            </w:r>
            <w:r w:rsidR="009A0B13" w:rsidRPr="00BE461D">
              <w:rPr>
                <w:rFonts w:asciiTheme="minorHAnsi" w:hAnsiTheme="minorHAnsi" w:cstheme="minorHAnsi"/>
                <w:b/>
                <w:color w:val="336600"/>
              </w:rPr>
              <w:t xml:space="preserve"> </w:t>
            </w:r>
            <w:r w:rsidR="003106F6" w:rsidRPr="00BE461D">
              <w:rPr>
                <w:rFonts w:asciiTheme="minorHAnsi" w:hAnsiTheme="minorHAnsi" w:cstheme="minorHAnsi"/>
                <w:b/>
                <w:color w:val="336600"/>
              </w:rPr>
              <w:t>/</w:t>
            </w:r>
            <w:r w:rsidR="009A0B13" w:rsidRPr="00BE461D">
              <w:rPr>
                <w:rFonts w:asciiTheme="minorHAnsi" w:hAnsiTheme="minorHAnsi" w:cstheme="minorHAnsi"/>
                <w:b/>
                <w:color w:val="336600"/>
              </w:rPr>
              <w:t xml:space="preserve"> </w:t>
            </w:r>
            <w:r w:rsidRPr="00BE461D">
              <w:rPr>
                <w:rFonts w:asciiTheme="minorHAnsi" w:hAnsiTheme="minorHAnsi" w:cstheme="minorHAnsi"/>
                <w:b/>
                <w:color w:val="336600"/>
              </w:rPr>
              <w:t>rizi</w:t>
            </w:r>
            <w:r w:rsidR="004D2AF9" w:rsidRPr="00BE461D">
              <w:rPr>
                <w:rFonts w:asciiTheme="minorHAnsi" w:hAnsiTheme="minorHAnsi" w:cstheme="minorHAnsi"/>
                <w:b/>
                <w:color w:val="336600"/>
              </w:rPr>
              <w:t>č</w:t>
            </w:r>
            <w:r w:rsidRPr="00BE461D">
              <w:rPr>
                <w:rFonts w:asciiTheme="minorHAnsi" w:hAnsiTheme="minorHAnsi" w:cstheme="minorHAnsi"/>
                <w:b/>
                <w:color w:val="336600"/>
              </w:rPr>
              <w:t xml:space="preserve">na ponašanja </w:t>
            </w:r>
          </w:p>
          <w:p w:rsidR="00B9041D" w:rsidRPr="00BE461D" w:rsidRDefault="00B9041D" w:rsidP="00B9041D">
            <w:pPr>
              <w:ind w:left="113"/>
              <w:cnfStyle w:val="000000000000"/>
              <w:rPr>
                <w:rFonts w:asciiTheme="minorHAnsi" w:hAnsiTheme="minorHAnsi" w:cstheme="minorHAnsi"/>
                <w:b/>
                <w:color w:val="336600"/>
              </w:rPr>
            </w:pPr>
          </w:p>
          <w:p w:rsidR="008C5C2E" w:rsidRPr="004D2AF9" w:rsidRDefault="00B9041D" w:rsidP="00C41097">
            <w:pPr>
              <w:pStyle w:val="ListParagraph"/>
              <w:ind w:left="113"/>
              <w:cnfStyle w:val="000000000000"/>
              <w:rPr>
                <w:rFonts w:asciiTheme="minorHAnsi" w:hAnsiTheme="minorHAnsi" w:cstheme="minorHAnsi"/>
                <w:b/>
                <w:color w:val="0070C0"/>
                <w:lang w:val="it-IT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lang w:val="it-IT"/>
              </w:rPr>
              <w:t xml:space="preserve">2. </w:t>
            </w:r>
            <w:r w:rsidR="00C41097" w:rsidRPr="00BE461D">
              <w:rPr>
                <w:rFonts w:asciiTheme="minorHAnsi" w:hAnsiTheme="minorHAnsi" w:cstheme="minorHAnsi"/>
                <w:b/>
                <w:bCs/>
                <w:color w:val="336600"/>
              </w:rPr>
              <w:t>Da učenje nikad ne bude mučenje</w:t>
            </w:r>
          </w:p>
        </w:tc>
        <w:tc>
          <w:tcPr>
            <w:tcW w:w="7422" w:type="dxa"/>
            <w:shd w:val="clear" w:color="auto" w:fill="FFFFFF" w:themeFill="background1"/>
          </w:tcPr>
          <w:p w:rsidR="009A0B13" w:rsidRPr="009A0B13" w:rsidRDefault="009A0B13" w:rsidP="003106F6">
            <w:pPr>
              <w:pStyle w:val="NormalWeb"/>
              <w:spacing w:before="24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9A0B13">
              <w:rPr>
                <w:rFonts w:ascii="Calibri" w:hAnsi="Calibri" w:cs="Calibri"/>
                <w:b/>
                <w:color w:val="336600"/>
                <w:sz w:val="20"/>
              </w:rPr>
              <w:t>Učiti kako učiti</w:t>
            </w:r>
          </w:p>
          <w:p w:rsidR="009A0B13" w:rsidRPr="009A0B13" w:rsidRDefault="009A0B13" w:rsidP="0047120B">
            <w:pPr>
              <w:pStyle w:val="ListParagraph"/>
              <w:numPr>
                <w:ilvl w:val="0"/>
                <w:numId w:val="25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B.3.3. Učenik regulira svoje učenje mijenjanjem plana ili pristupa učenju, samostalno ili uz poticaj učitelja.</w:t>
            </w:r>
          </w:p>
          <w:p w:rsidR="009A0B13" w:rsidRPr="009A0B13" w:rsidRDefault="009A0B13" w:rsidP="0047120B">
            <w:pPr>
              <w:pStyle w:val="ListParagraph"/>
              <w:numPr>
                <w:ilvl w:val="0"/>
                <w:numId w:val="25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uku</w:t>
            </w:r>
            <w:proofErr w:type="spellEnd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B.3.4. Učenik </w:t>
            </w:r>
            <w:proofErr w:type="spellStart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samovrednuje</w:t>
            </w:r>
            <w:proofErr w:type="spellEnd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proces učenja i svoje rezultate, procjenjuje ostvareni napredak te na temelju toga planira buduće učenje.</w:t>
            </w:r>
          </w:p>
          <w:p w:rsidR="009A0B13" w:rsidRPr="009A0B13" w:rsidRDefault="009A0B13" w:rsidP="0047120B">
            <w:pPr>
              <w:pStyle w:val="ListParagraph"/>
              <w:numPr>
                <w:ilvl w:val="0"/>
                <w:numId w:val="25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uku</w:t>
            </w:r>
            <w:proofErr w:type="spellEnd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C.3.1. Učenik može objasniti vrijednost učenja za svoj život.</w:t>
            </w:r>
          </w:p>
          <w:p w:rsidR="009A0B13" w:rsidRPr="009A0B13" w:rsidRDefault="009A0B13" w:rsidP="0047120B">
            <w:pPr>
              <w:pStyle w:val="ListParagraph"/>
              <w:numPr>
                <w:ilvl w:val="0"/>
                <w:numId w:val="25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uku</w:t>
            </w:r>
            <w:proofErr w:type="spellEnd"/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C.3.2. Učenik iskazuje pozitivna i visoka očekivanja i vjeruje u svoj uspjeh u učenju.</w:t>
            </w:r>
          </w:p>
          <w:p w:rsidR="00AF1521" w:rsidRPr="009A0B13" w:rsidRDefault="00AF1521" w:rsidP="003106F6">
            <w:pPr>
              <w:pStyle w:val="NormalWeb"/>
              <w:spacing w:before="24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9A0B13">
              <w:rPr>
                <w:rFonts w:ascii="Calibri" w:hAnsi="Calibri" w:cs="Calibri"/>
                <w:b/>
                <w:color w:val="336600"/>
                <w:sz w:val="20"/>
              </w:rPr>
              <w:t>Zdravlje</w:t>
            </w:r>
          </w:p>
          <w:p w:rsidR="00AF1521" w:rsidRPr="003106F6" w:rsidRDefault="003106F6" w:rsidP="0047120B">
            <w:pPr>
              <w:pStyle w:val="NoSpacing"/>
              <w:numPr>
                <w:ilvl w:val="0"/>
                <w:numId w:val="10"/>
              </w:numPr>
              <w:cnfStyle w:val="000000000000"/>
              <w:rPr>
                <w:color w:val="000000" w:themeColor="text1"/>
                <w:sz w:val="18"/>
                <w:shd w:val="clear" w:color="auto" w:fill="FFFFFF"/>
              </w:rPr>
            </w:pPr>
            <w:r w:rsidRPr="003106F6">
              <w:rPr>
                <w:b/>
                <w:color w:val="000000" w:themeColor="text1"/>
                <w:sz w:val="18"/>
                <w:shd w:val="clear" w:color="auto" w:fill="FFFFFF"/>
              </w:rPr>
              <w:t xml:space="preserve">B.3.1.A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opisuje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procjenjuje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vršnjački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pritisak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;</w:t>
            </w:r>
            <w:r w:rsidRPr="003106F6">
              <w:rPr>
                <w:b/>
                <w:color w:val="000000" w:themeColor="text1"/>
                <w:sz w:val="18"/>
                <w:shd w:val="clear" w:color="auto" w:fill="FFFFFF"/>
              </w:rPr>
              <w:t xml:space="preserve"> B.3.1.B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razlikuje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vrednuje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različite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načine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komunikacije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Pr="003106F6">
              <w:rPr>
                <w:i/>
                <w:color w:val="000000" w:themeColor="text1"/>
                <w:sz w:val="18"/>
                <w:shd w:val="clear" w:color="auto" w:fill="FFFFFF"/>
              </w:rPr>
              <w:t>ponašanja</w:t>
            </w:r>
            <w:proofErr w:type="spellEnd"/>
            <w:r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r>
              <w:rPr>
                <w:rFonts w:cs="Calibri"/>
                <w:i/>
                <w:color w:val="000000" w:themeColor="text1"/>
                <w:sz w:val="18"/>
                <w:shd w:val="clear" w:color="auto" w:fill="FFFFFF"/>
              </w:rPr>
              <w:t>–</w:t>
            </w:r>
            <w:r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odupire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se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vršnjačkim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pritiscima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rizičnim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situacijama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u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stvarnome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virtualnome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svijetu</w:t>
            </w:r>
            <w:proofErr w:type="spellEnd"/>
            <w:r>
              <w:rPr>
                <w:color w:val="000000" w:themeColor="text1"/>
                <w:sz w:val="18"/>
                <w:shd w:val="clear" w:color="auto" w:fill="FFFFFF"/>
              </w:rPr>
              <w:t xml:space="preserve">,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prihvaća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odgovornost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za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vlastite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odluke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</w:t>
            </w:r>
            <w:proofErr w:type="spellStart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>i</w:t>
            </w:r>
            <w:proofErr w:type="spellEnd"/>
            <w:r w:rsidR="00AF1521" w:rsidRPr="003106F6">
              <w:rPr>
                <w:color w:val="000000" w:themeColor="text1"/>
                <w:sz w:val="18"/>
                <w:shd w:val="clear" w:color="auto" w:fill="FFFFFF"/>
              </w:rPr>
              <w:t xml:space="preserve"> posljedice svojega ponašanja</w:t>
            </w:r>
          </w:p>
          <w:p w:rsidR="004E2AD2" w:rsidRPr="009A0B13" w:rsidRDefault="004E2AD2" w:rsidP="003106F6">
            <w:pPr>
              <w:pStyle w:val="NormalWeb"/>
              <w:spacing w:before="240" w:beforeAutospacing="0" w:after="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9A0B13">
              <w:rPr>
                <w:rFonts w:ascii="Calibri" w:hAnsi="Calibri" w:cs="Calibri"/>
                <w:b/>
                <w:color w:val="336600"/>
                <w:sz w:val="20"/>
              </w:rPr>
              <w:t>Uporaba informacijsko-komunikacijske tehnologije</w:t>
            </w:r>
          </w:p>
          <w:p w:rsidR="004E2AD2" w:rsidRPr="009A0B13" w:rsidRDefault="003106F6" w:rsidP="0047120B">
            <w:pPr>
              <w:pStyle w:val="ListParagraph"/>
              <w:numPr>
                <w:ilvl w:val="0"/>
                <w:numId w:val="11"/>
              </w:numPr>
              <w:spacing w:before="240" w:after="120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</w:pPr>
            <w:proofErr w:type="spellStart"/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ikt</w:t>
            </w:r>
            <w:proofErr w:type="spellEnd"/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 xml:space="preserve"> B.3.1.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Učenik samostalno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komunicira s poznatim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osobama u sigurnome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digitalnom okružju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–</w:t>
            </w:r>
            <w:r w:rsidRPr="003106F6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="004E2AD2" w:rsidRPr="003106F6">
              <w:rPr>
                <w:rFonts w:asciiTheme="minorHAnsi" w:hAnsiTheme="minorHAnsi" w:cstheme="minorHAnsi"/>
                <w:color w:val="231F20"/>
                <w:sz w:val="18"/>
                <w:szCs w:val="16"/>
                <w:shd w:val="clear" w:color="auto" w:fill="FFFFFF"/>
              </w:rPr>
              <w:t>analizira razloge pogrešnoga interpretiranja poruka u digitalnome okružju te rizike koji dovode do nerazumijevanja zbog uporabe simbola, grafičkih prikaza i kratica te nestandardnoga jezika</w:t>
            </w:r>
          </w:p>
          <w:p w:rsidR="009A0B13" w:rsidRPr="003106F6" w:rsidRDefault="009A0B13" w:rsidP="009A0B13">
            <w:pPr>
              <w:pStyle w:val="ListParagraph"/>
              <w:spacing w:before="240" w:after="120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</w:pPr>
          </w:p>
        </w:tc>
      </w:tr>
      <w:tr w:rsidR="00CD18C6" w:rsidRPr="008C5C2E" w:rsidTr="009A0B13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F5FFEB"/>
          </w:tcPr>
          <w:p w:rsidR="00CD18C6" w:rsidRPr="008C5C2E" w:rsidRDefault="008A419D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8C5C2E" w:rsidRDefault="000E6664" w:rsidP="000E6664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>7. ožujka – Dan planinara • 8. ožujka - Međunarodni dan žena • 8. ožujka - Svjetski dan bubrega • 21. ožujka - Međunarodni dan za eliminaciju rasne diskriminacije • 21. ožujka - Svjetski dan poezije • 22. ožujka - Svjetski dan voda • 23. ožujka - Svjetski dan meteorologije • 27. ožujka - Svjetski dan kazališta • ožujak - mjesec hrvatskoga jezika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/>
      </w:tblPr>
      <w:tblGrid>
        <w:gridCol w:w="3874"/>
        <w:gridCol w:w="3918"/>
        <w:gridCol w:w="7422"/>
      </w:tblGrid>
      <w:tr w:rsidR="00D7360E" w:rsidRPr="008C5C2E" w:rsidTr="009A0B13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D7360E" w:rsidRPr="008C5C2E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travanj</w:t>
            </w:r>
          </w:p>
        </w:tc>
      </w:tr>
      <w:tr w:rsidR="00651701" w:rsidRPr="008C5C2E" w:rsidTr="009A0B13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52A400"/>
            <w:vAlign w:val="center"/>
          </w:tcPr>
          <w:p w:rsidR="00651701" w:rsidRPr="008C5C2E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C5C2E" w:rsidRPr="008C5C2E" w:rsidTr="009A0B13">
        <w:trPr>
          <w:trHeight w:val="3640"/>
        </w:trPr>
        <w:tc>
          <w:tcPr>
            <w:cnfStyle w:val="001000000000"/>
            <w:tcW w:w="3874" w:type="dxa"/>
          </w:tcPr>
          <w:p w:rsidR="008C5C2E" w:rsidRPr="008C5C2E" w:rsidRDefault="008C5C2E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Dan škole planiranim aktivnostima</w:t>
            </w:r>
          </w:p>
          <w:p w:rsidR="008C5C2E" w:rsidRPr="008C5C2E" w:rsidRDefault="008C5C2E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8C5C2E" w:rsidRPr="00BE461D" w:rsidRDefault="008C5C2E" w:rsidP="0047120B">
            <w:pPr>
              <w:pStyle w:val="ListParagraph"/>
              <w:numPr>
                <w:ilvl w:val="0"/>
                <w:numId w:val="2"/>
              </w:numPr>
              <w:spacing w:before="240"/>
              <w:cnfStyle w:val="000000000000"/>
              <w:rPr>
                <w:rFonts w:asciiTheme="minorHAnsi" w:hAnsiTheme="minorHAnsi" w:cstheme="minorHAnsi"/>
                <w:b/>
                <w:color w:val="336600"/>
                <w:lang w:val="sv-SE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lang w:val="sv-SE"/>
              </w:rPr>
              <w:t xml:space="preserve">Dan škole – međurazredna natjecanja </w:t>
            </w:r>
            <w:r w:rsidR="00302CFA" w:rsidRPr="00BE461D">
              <w:rPr>
                <w:rFonts w:asciiTheme="minorHAnsi" w:hAnsiTheme="minorHAnsi" w:cstheme="minorHAnsi"/>
                <w:b/>
                <w:color w:val="336600"/>
                <w:lang w:val="sv-SE"/>
              </w:rPr>
              <w:t>–</w:t>
            </w:r>
            <w:r w:rsidRPr="00BE461D">
              <w:rPr>
                <w:rFonts w:asciiTheme="minorHAnsi" w:hAnsiTheme="minorHAnsi" w:cstheme="minorHAnsi"/>
                <w:b/>
                <w:color w:val="336600"/>
                <w:lang w:val="sv-SE"/>
              </w:rPr>
              <w:t xml:space="preserve"> priprema</w:t>
            </w:r>
            <w:r w:rsidR="00302CFA" w:rsidRPr="00BE461D">
              <w:rPr>
                <w:rFonts w:asciiTheme="minorHAnsi" w:hAnsiTheme="minorHAnsi" w:cstheme="minorHAnsi"/>
                <w:b/>
                <w:color w:val="336600"/>
                <w:lang w:val="sv-SE"/>
              </w:rPr>
              <w:t xml:space="preserve"> </w:t>
            </w:r>
          </w:p>
          <w:p w:rsidR="00B9041D" w:rsidRPr="00BE461D" w:rsidRDefault="00B9041D" w:rsidP="00B9041D">
            <w:pPr>
              <w:pStyle w:val="ListParagraph"/>
              <w:spacing w:before="240"/>
              <w:ind w:left="833"/>
              <w:cnfStyle w:val="000000000000"/>
              <w:rPr>
                <w:rFonts w:asciiTheme="minorHAnsi" w:hAnsiTheme="minorHAnsi" w:cstheme="minorHAnsi"/>
                <w:b/>
                <w:color w:val="336600"/>
                <w:lang w:val="sv-SE"/>
              </w:rPr>
            </w:pPr>
          </w:p>
          <w:p w:rsidR="00B9041D" w:rsidRPr="00BE461D" w:rsidRDefault="009A0B13" w:rsidP="0047120B">
            <w:pPr>
              <w:pStyle w:val="ListParagraph"/>
              <w:numPr>
                <w:ilvl w:val="0"/>
                <w:numId w:val="2"/>
              </w:numPr>
              <w:spacing w:before="120"/>
              <w:cnfStyle w:val="000000000000"/>
              <w:rPr>
                <w:rFonts w:asciiTheme="minorHAnsi" w:hAnsiTheme="minorHAnsi" w:cstheme="minorHAnsi"/>
                <w:b/>
                <w:color w:val="336600"/>
                <w:lang w:val="sv-SE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</w:rPr>
              <w:t>Odgovorno spolno ponašanje</w:t>
            </w:r>
          </w:p>
          <w:p w:rsidR="009A0B13" w:rsidRPr="00BE461D" w:rsidRDefault="009A0B13" w:rsidP="009A0B13">
            <w:pPr>
              <w:pStyle w:val="ListParagraph"/>
              <w:spacing w:before="120"/>
              <w:ind w:left="833"/>
              <w:cnfStyle w:val="000000000000"/>
              <w:rPr>
                <w:rFonts w:asciiTheme="minorHAnsi" w:hAnsiTheme="minorHAnsi" w:cstheme="minorHAnsi"/>
                <w:b/>
                <w:color w:val="336600"/>
                <w:lang w:val="sv-SE"/>
              </w:rPr>
            </w:pPr>
          </w:p>
          <w:p w:rsidR="009A0B13" w:rsidRPr="00BE461D" w:rsidRDefault="009A0B13" w:rsidP="0047120B">
            <w:pPr>
              <w:pStyle w:val="ListParagraph"/>
              <w:numPr>
                <w:ilvl w:val="0"/>
                <w:numId w:val="2"/>
              </w:numPr>
              <w:spacing w:before="120"/>
              <w:cnfStyle w:val="000000000000"/>
              <w:rPr>
                <w:rFonts w:asciiTheme="minorHAnsi" w:hAnsiTheme="minorHAnsi" w:cstheme="minorHAnsi"/>
                <w:b/>
                <w:color w:val="336600"/>
                <w:lang w:val="sv-SE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</w:rPr>
              <w:t>Zdravlje</w:t>
            </w:r>
          </w:p>
          <w:p w:rsidR="008C5C2E" w:rsidRPr="008C5C2E" w:rsidRDefault="008C5C2E" w:rsidP="008A419D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8C5C2E" w:rsidRPr="008C5C2E" w:rsidRDefault="008C5C2E" w:rsidP="00101232">
            <w:pPr>
              <w:pStyle w:val="ListParagraph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:rsidR="00FB5D08" w:rsidRPr="009A0B13" w:rsidRDefault="00FB5D08" w:rsidP="004E2AD2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9A0B13">
              <w:rPr>
                <w:rFonts w:ascii="Calibri" w:hAnsi="Calibri" w:cs="Calibri"/>
                <w:b/>
                <w:color w:val="336600"/>
                <w:sz w:val="20"/>
              </w:rPr>
              <w:t>Zdravlje</w:t>
            </w:r>
          </w:p>
          <w:p w:rsidR="00FB5D08" w:rsidRPr="009A0B13" w:rsidRDefault="003106F6" w:rsidP="0047120B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3106F6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B.3.2.D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="00FB5D08" w:rsidRPr="00FB5D08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prepoznaje utjecaj odgovornoga spolnoga ponašanja na mentalno zdravlje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20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</w:t>
            </w:r>
            <w:r w:rsidR="00FB5D08" w:rsidRPr="003106F6">
              <w:rPr>
                <w:rFonts w:asciiTheme="minorHAnsi" w:hAnsiTheme="minorHAnsi" w:cstheme="minorHAnsi"/>
                <w:color w:val="231F20"/>
                <w:sz w:val="18"/>
              </w:rPr>
              <w:t>usvaja i prihvaća da su pubertet i adolescencija praćeni intenzivnim emocijama</w:t>
            </w:r>
            <w:r w:rsidRPr="003106F6">
              <w:rPr>
                <w:rFonts w:asciiTheme="minorHAnsi" w:hAnsiTheme="minorHAnsi" w:cstheme="minorHAnsi"/>
                <w:color w:val="231F20"/>
                <w:sz w:val="20"/>
              </w:rPr>
              <w:t xml:space="preserve">, </w:t>
            </w:r>
            <w:r w:rsidR="00FB5D08" w:rsidRPr="003106F6">
              <w:rPr>
                <w:rFonts w:asciiTheme="minorHAnsi" w:hAnsiTheme="minorHAnsi" w:cstheme="minorHAnsi"/>
                <w:color w:val="231F20"/>
                <w:sz w:val="18"/>
              </w:rPr>
              <w:t>raspravlja o utjecaju odgovornoga spolnoga ponašanja na mentalno zdravlje</w:t>
            </w:r>
          </w:p>
          <w:p w:rsidR="009A0B13" w:rsidRPr="009A0B13" w:rsidRDefault="009A0B13" w:rsidP="0047120B">
            <w:pPr>
              <w:pStyle w:val="ListParagraph"/>
              <w:numPr>
                <w:ilvl w:val="0"/>
                <w:numId w:val="26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C.3.2.C Nabraja vodeće uzroke obolijevanja i smrtnosti odraslih.</w:t>
            </w:r>
          </w:p>
          <w:p w:rsidR="009A0B13" w:rsidRPr="009A0B13" w:rsidRDefault="009A0B13" w:rsidP="0047120B">
            <w:pPr>
              <w:pStyle w:val="ListParagraph"/>
              <w:numPr>
                <w:ilvl w:val="0"/>
                <w:numId w:val="26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C.3.2.D Razumije važnost pronalaženja vjerodostojnih i pouzdanih informacija o zdravlju.</w:t>
            </w:r>
          </w:p>
          <w:p w:rsidR="009A0B13" w:rsidRPr="009A0B13" w:rsidRDefault="009A0B13" w:rsidP="0047120B">
            <w:pPr>
              <w:pStyle w:val="ListParagraph"/>
              <w:numPr>
                <w:ilvl w:val="0"/>
                <w:numId w:val="26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C.3.3.A Objašnjava važnost cijepljenja i sistematskih i preventivnih pregleda u školskoj dobi.</w:t>
            </w:r>
          </w:p>
          <w:p w:rsidR="009A0B13" w:rsidRPr="009A0B13" w:rsidRDefault="009A0B13" w:rsidP="0047120B">
            <w:pPr>
              <w:pStyle w:val="ListParagraph"/>
              <w:numPr>
                <w:ilvl w:val="0"/>
                <w:numId w:val="26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9A0B13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C.3.3.B Prepoznaje važnost darivanja krvi</w:t>
            </w:r>
          </w:p>
          <w:p w:rsidR="009A0B13" w:rsidRPr="003106F6" w:rsidRDefault="009A0B13" w:rsidP="009A0B13">
            <w:pPr>
              <w:pStyle w:val="ListParagraph"/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:rsidR="004E2AD2" w:rsidRPr="009A0B13" w:rsidRDefault="004E2AD2" w:rsidP="004E2AD2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9A0B13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4E2AD2" w:rsidRPr="002E4191" w:rsidRDefault="002E4191" w:rsidP="0047120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B.3.2</w:t>
            </w:r>
            <w:r w:rsidRPr="002E4191">
              <w:rPr>
                <w:rFonts w:asciiTheme="minorHAnsi" w:hAnsiTheme="minorHAnsi" w:cstheme="minorHAnsi"/>
                <w:b/>
                <w:i/>
                <w:color w:val="231F20"/>
                <w:sz w:val="18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>Razvija komunikacijske kompetencije i uvažavajuće odnose s drugima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  <w:r w:rsidRPr="002E4191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pokazuje vještine dogovaranja, pregovaranja i postizanja kompromisa</w:t>
            </w:r>
          </w:p>
          <w:p w:rsidR="004E2AD2" w:rsidRPr="002E4191" w:rsidRDefault="002E4191" w:rsidP="0047120B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120"/>
              <w:textAlignment w:val="baseline"/>
              <w:cnfStyle w:val="000000000000"/>
              <w:rPr>
                <w:rFonts w:asciiTheme="minorHAnsi" w:hAnsiTheme="minorHAnsi" w:cstheme="minorHAnsi"/>
                <w:color w:val="231F20"/>
                <w:sz w:val="18"/>
              </w:rPr>
            </w:pPr>
            <w:proofErr w:type="spellStart"/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2E4191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C.3.3.</w:t>
            </w:r>
            <w:r w:rsidRPr="002E419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Aktivno sudjeluje i prido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nosi školi i lokalnoj zajednici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sudjeluje u timskim aktivnostima</w:t>
            </w:r>
            <w:r w:rsidRPr="002E4191">
              <w:rPr>
                <w:rFonts w:asciiTheme="minorHAnsi" w:hAnsiTheme="minorHAnsi" w:cstheme="minorHAnsi"/>
                <w:color w:val="231F20"/>
                <w:sz w:val="18"/>
              </w:rPr>
              <w:t xml:space="preserve">, </w:t>
            </w:r>
            <w:r w:rsidR="004E2AD2" w:rsidRPr="002E4191">
              <w:rPr>
                <w:rFonts w:asciiTheme="minorHAnsi" w:hAnsiTheme="minorHAnsi" w:cstheme="minorHAnsi"/>
                <w:color w:val="231F20"/>
                <w:sz w:val="18"/>
              </w:rPr>
              <w:t>pomaže članovima zajednice</w:t>
            </w:r>
          </w:p>
        </w:tc>
      </w:tr>
      <w:tr w:rsidR="00F901CA" w:rsidRPr="008C5C2E" w:rsidTr="009A0B13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F5FFEB"/>
          </w:tcPr>
          <w:p w:rsidR="00F901CA" w:rsidRPr="008C5C2E" w:rsidRDefault="008A419D" w:rsidP="00F901CA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9A0B13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F901CA" w:rsidRPr="008C5C2E" w:rsidRDefault="008A419D" w:rsidP="00B94882">
            <w:pPr>
              <w:spacing w:before="120" w:after="120"/>
              <w:ind w:left="113"/>
              <w:cnfStyle w:val="000000100000"/>
              <w:rPr>
                <w:rFonts w:asciiTheme="minorHAnsi" w:hAnsiTheme="minorHAnsi" w:cstheme="minorHAnsi"/>
                <w:color w:val="231F20"/>
              </w:rPr>
            </w:pPr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2. travnja - Svjetski dan svjesnosti o autizmu • 4. travnja - Međunarodni dan svjesnosti o opasnostima od mina i pomoći u </w:t>
            </w:r>
            <w:proofErr w:type="spellStart"/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>protuminskom</w:t>
            </w:r>
            <w:proofErr w:type="spellEnd"/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djelovanju • 7. travnja - Svjetski dan zdravlja • 8. travnja - Svjetski dan Roma • 11. travnja - Svjetski dan Parkinsonove bolesti • 22. travnja - Dan planeta Zemlje ili Međunarodni dan majke Zemlje • 23. travnja - Svjetski dan knjige i autorskih prava • 26. travnja - Svjetski dan intelektualnog vlasništva - WIPO • 28. travnja - Svjetski dan sigurnosti i zaštite zdravlja na radu • 29. travnja - Svjetski dan plesa</w:t>
            </w:r>
          </w:p>
        </w:tc>
      </w:tr>
    </w:tbl>
    <w:p w:rsidR="00651701" w:rsidRDefault="00651701"/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/>
      </w:tblPr>
      <w:tblGrid>
        <w:gridCol w:w="3874"/>
        <w:gridCol w:w="3918"/>
        <w:gridCol w:w="7422"/>
      </w:tblGrid>
      <w:tr w:rsidR="00D7360E" w:rsidRPr="00302CFA" w:rsidTr="00BE461D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D7360E" w:rsidRPr="00302CFA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svibanj</w:t>
            </w:r>
          </w:p>
        </w:tc>
      </w:tr>
      <w:tr w:rsidR="00651701" w:rsidRPr="00302CFA" w:rsidTr="00BE461D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52A400"/>
            <w:vAlign w:val="center"/>
          </w:tcPr>
          <w:p w:rsidR="00651701" w:rsidRPr="00302CFA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302CFA" w:rsidRPr="00302CFA" w:rsidTr="00BE461D">
        <w:trPr>
          <w:trHeight w:val="3458"/>
        </w:trPr>
        <w:tc>
          <w:tcPr>
            <w:cnfStyle w:val="001000000000"/>
            <w:tcW w:w="3874" w:type="dxa"/>
          </w:tcPr>
          <w:p w:rsidR="00302CFA" w:rsidRPr="00302CFA" w:rsidRDefault="00302CFA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4. roditeljski sastanak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302CFA" w:rsidRPr="00302CFA" w:rsidRDefault="00302CFA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B9041D" w:rsidRPr="00B9041D" w:rsidRDefault="00B9041D" w:rsidP="00B9041D">
            <w:pPr>
              <w:pStyle w:val="ListParagraph"/>
              <w:spacing w:before="120"/>
              <w:ind w:left="360"/>
              <w:cnfStyle w:val="000000000000"/>
              <w:rPr>
                <w:rFonts w:ascii="Calibri" w:hAnsi="Calibri"/>
                <w:b/>
                <w:i/>
                <w:color w:val="0070C0"/>
              </w:rPr>
            </w:pPr>
          </w:p>
          <w:p w:rsidR="00B9041D" w:rsidRPr="00BE461D" w:rsidRDefault="00BE461D" w:rsidP="0047120B">
            <w:pPr>
              <w:pStyle w:val="ListParagraph"/>
              <w:numPr>
                <w:ilvl w:val="0"/>
                <w:numId w:val="15"/>
              </w:numPr>
              <w:spacing w:before="120"/>
              <w:cnfStyle w:val="000000000000"/>
              <w:rPr>
                <w:rFonts w:ascii="Calibri" w:hAnsi="Calibri"/>
                <w:b/>
                <w:color w:val="336600"/>
              </w:rPr>
            </w:pPr>
            <w:r w:rsidRPr="00BE461D">
              <w:rPr>
                <w:rFonts w:ascii="Calibri" w:hAnsi="Calibri"/>
                <w:b/>
                <w:color w:val="336600"/>
              </w:rPr>
              <w:t>Profesionalno usmjeravanje</w:t>
            </w:r>
          </w:p>
          <w:p w:rsidR="00302CFA" w:rsidRPr="00302CFA" w:rsidRDefault="00302CFA" w:rsidP="00B9041D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607AD5" w:rsidRPr="00BE461D" w:rsidRDefault="00607AD5" w:rsidP="00607AD5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BE461D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BE461D" w:rsidRPr="00BE461D" w:rsidRDefault="00BE461D" w:rsidP="0047120B">
            <w:pPr>
              <w:pStyle w:val="ListParagraph"/>
              <w:numPr>
                <w:ilvl w:val="0"/>
                <w:numId w:val="27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osr</w:t>
            </w:r>
            <w:proofErr w:type="spellEnd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A.3.4. Upravlja svojim obrazovnim i profesionalnim putem.</w:t>
            </w:r>
          </w:p>
          <w:p w:rsidR="00607AD5" w:rsidRPr="00BE461D" w:rsidRDefault="00BE461D" w:rsidP="0047120B">
            <w:pPr>
              <w:pStyle w:val="ListParagraph"/>
              <w:numPr>
                <w:ilvl w:val="0"/>
                <w:numId w:val="27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osr</w:t>
            </w:r>
            <w:proofErr w:type="spellEnd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C.3.2. Prepoznaje važnost odgovornosti pojedinca u društvu.</w:t>
            </w:r>
          </w:p>
          <w:p w:rsidR="00BE461D" w:rsidRDefault="00BE461D" w:rsidP="00BE461D">
            <w:pPr>
              <w:cnfStyle w:val="000000000000"/>
            </w:pPr>
          </w:p>
          <w:p w:rsidR="00BE461D" w:rsidRPr="00BE461D" w:rsidRDefault="00BE461D" w:rsidP="00BE461D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BE461D">
              <w:rPr>
                <w:rFonts w:ascii="Calibri" w:hAnsi="Calibri" w:cs="Calibri"/>
                <w:b/>
                <w:color w:val="336600"/>
                <w:sz w:val="20"/>
              </w:rPr>
              <w:t>Poduzetništvo</w:t>
            </w:r>
          </w:p>
          <w:p w:rsidR="00BE461D" w:rsidRPr="00BE461D" w:rsidRDefault="00BE461D" w:rsidP="0047120B">
            <w:pPr>
              <w:pStyle w:val="ListParagraph"/>
              <w:numPr>
                <w:ilvl w:val="0"/>
                <w:numId w:val="28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A.3.3. Upoznaje i kritički sagledava mogućnosti razvoja karijere i profesionalnog usmjeravanja, karijere, (profesionalno usmjeravanje).</w:t>
            </w:r>
          </w:p>
          <w:p w:rsidR="00BE461D" w:rsidRPr="00BE461D" w:rsidRDefault="00BE461D" w:rsidP="00BE461D">
            <w:pPr>
              <w:cnfStyle w:val="000000000000"/>
            </w:pPr>
          </w:p>
        </w:tc>
      </w:tr>
      <w:tr w:rsidR="00CD18C6" w:rsidRPr="00302CFA" w:rsidTr="00BE461D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F5FFEB"/>
          </w:tcPr>
          <w:p w:rsidR="00CD18C6" w:rsidRPr="00302CFA" w:rsidRDefault="00B94882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E461D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302CFA" w:rsidRDefault="00B94882" w:rsidP="00B94882">
            <w:pPr>
              <w:spacing w:before="120" w:after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000000" w:themeColor="text1"/>
                <w:sz w:val="20"/>
              </w:rPr>
              <w:t>3. svibnja - Svjetski dan slobode tiska • 4. svibnja - Svjetski dan vatrogasaca • 8. i 9. svibnja - Dani sjećanja na poginule tijekom Drugog svjetskog rata • 9. i 10. svibnja - Svjetski dan ptica selica • 12. svibnja - Svjetski dan medicinskih sestara • 15. svibnja - Međunarodni dan obitelji • 17. svibnja - Svjetski dan telekomunikacijskog i informacijskog društva • 21. svibnja - Svjetski dan kulturne raznolikosti za dijalog i razvoj • 22. svibnja - Međunarodni dan biološke raznolikosti • 25. svibnja - Dan Afrike • 29. svibnja - Međunarodni dan mirotvoraca UN-a • 31. svibnja - Svjetski dan nepušenja</w:t>
            </w:r>
          </w:p>
        </w:tc>
      </w:tr>
    </w:tbl>
    <w:p w:rsidR="00246CFB" w:rsidRDefault="00246CF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336600"/>
          <w:left w:val="dashed" w:sz="4" w:space="0" w:color="336600"/>
          <w:bottom w:val="dashed" w:sz="4" w:space="0" w:color="336600"/>
          <w:right w:val="dashed" w:sz="4" w:space="0" w:color="336600"/>
          <w:insideH w:val="dashed" w:sz="4" w:space="0" w:color="336600"/>
          <w:insideV w:val="dashed" w:sz="4" w:space="0" w:color="336600"/>
        </w:tblBorders>
        <w:tblLayout w:type="fixed"/>
        <w:tblLook w:val="04A0"/>
      </w:tblPr>
      <w:tblGrid>
        <w:gridCol w:w="3874"/>
        <w:gridCol w:w="3918"/>
        <w:gridCol w:w="7422"/>
      </w:tblGrid>
      <w:tr w:rsidR="00D7360E" w:rsidRPr="00302CFA" w:rsidTr="00BE461D">
        <w:trPr>
          <w:cnfStyle w:val="100000000000"/>
          <w:trHeight w:val="479"/>
        </w:trPr>
        <w:tc>
          <w:tcPr>
            <w:cnfStyle w:val="001000000000"/>
            <w:tcW w:w="15214" w:type="dxa"/>
            <w:gridSpan w:val="3"/>
            <w:tcBorders>
              <w:bottom w:val="none" w:sz="0" w:space="0" w:color="auto"/>
            </w:tcBorders>
            <w:shd w:val="clear" w:color="auto" w:fill="336600"/>
            <w:vAlign w:val="center"/>
          </w:tcPr>
          <w:p w:rsidR="00D7360E" w:rsidRPr="00302CFA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lipanj</w:t>
            </w:r>
          </w:p>
        </w:tc>
      </w:tr>
      <w:tr w:rsidR="00651701" w:rsidRPr="00302CFA" w:rsidTr="00BE461D">
        <w:trPr>
          <w:cnfStyle w:val="000000100000"/>
          <w:trHeight w:val="479"/>
        </w:trPr>
        <w:tc>
          <w:tcPr>
            <w:cnfStyle w:val="001000000000"/>
            <w:tcW w:w="3874" w:type="dxa"/>
            <w:shd w:val="clear" w:color="auto" w:fill="52A400"/>
            <w:vAlign w:val="center"/>
          </w:tcPr>
          <w:p w:rsidR="00651701" w:rsidRPr="00302CFA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52A40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52A400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797FAF" w:rsidRPr="00302CFA" w:rsidTr="00BE461D">
        <w:trPr>
          <w:trHeight w:val="2725"/>
        </w:trPr>
        <w:tc>
          <w:tcPr>
            <w:cnfStyle w:val="001000000000"/>
            <w:tcW w:w="3874" w:type="dxa"/>
          </w:tcPr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BE461D" w:rsidRDefault="00BE461D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kontrolirati upis svakog učenika u srednju školu</w:t>
            </w:r>
          </w:p>
          <w:p w:rsidR="00797FAF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organizirati s učenicima razredni domjenak – zadnji sat za pamćenje</w:t>
            </w:r>
          </w:p>
          <w:p w:rsidR="00BE461D" w:rsidRPr="00302CFA" w:rsidRDefault="00BE461D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organizirati svečanu dodjelu svjedodžbi</w:t>
            </w:r>
          </w:p>
        </w:tc>
        <w:tc>
          <w:tcPr>
            <w:tcW w:w="3918" w:type="dxa"/>
            <w:shd w:val="clear" w:color="auto" w:fill="FFFFFF" w:themeFill="background1"/>
          </w:tcPr>
          <w:p w:rsidR="00797FAF" w:rsidRPr="00BE461D" w:rsidRDefault="00302CFA" w:rsidP="00302CFA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color w:val="336600"/>
                <w:lang w:val="sv-SE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lang w:val="sv-SE"/>
              </w:rPr>
              <w:t>1. Analiza učenja i ponašanja, prijedlog vladanja</w:t>
            </w:r>
          </w:p>
          <w:p w:rsidR="00BE461D" w:rsidRPr="00BE461D" w:rsidRDefault="00302CFA" w:rsidP="00BE461D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color w:val="336600"/>
                <w:lang w:val="sv-SE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lang w:val="sv-SE"/>
              </w:rPr>
              <w:t>2. Razredni domjenak</w:t>
            </w:r>
          </w:p>
          <w:p w:rsidR="00BE461D" w:rsidRPr="00BE461D" w:rsidRDefault="00B9041D" w:rsidP="00BE461D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color w:val="336600"/>
                <w:lang w:val="sv-SE"/>
              </w:rPr>
            </w:pPr>
            <w:r w:rsidRPr="00BE461D">
              <w:rPr>
                <w:rFonts w:asciiTheme="minorHAnsi" w:hAnsiTheme="minorHAnsi" w:cstheme="minorHAnsi"/>
                <w:b/>
                <w:color w:val="336600"/>
                <w:lang w:val="sv-SE"/>
              </w:rPr>
              <w:t xml:space="preserve">3. </w:t>
            </w:r>
            <w:r w:rsidR="00BE461D" w:rsidRPr="00BE461D">
              <w:rPr>
                <w:rFonts w:ascii="Calibri" w:hAnsi="Calibri"/>
                <w:b/>
                <w:color w:val="336600"/>
              </w:rPr>
              <w:t xml:space="preserve"> Profesionalno usmjeravanje</w:t>
            </w:r>
          </w:p>
          <w:p w:rsidR="00B9041D" w:rsidRPr="00302CFA" w:rsidRDefault="00B9041D" w:rsidP="00BE461D">
            <w:pPr>
              <w:spacing w:before="120"/>
              <w:ind w:left="113"/>
              <w:cnfStyle w:val="00000000000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BE461D" w:rsidRDefault="00BE461D" w:rsidP="00BE461D">
            <w:pPr>
              <w:cnfStyle w:val="000000000000"/>
            </w:pPr>
          </w:p>
          <w:p w:rsidR="00BE461D" w:rsidRPr="00BE461D" w:rsidRDefault="00BE461D" w:rsidP="00BE461D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BE461D">
              <w:rPr>
                <w:rFonts w:ascii="Calibri" w:hAnsi="Calibri" w:cs="Calibri"/>
                <w:b/>
                <w:color w:val="336600"/>
                <w:sz w:val="20"/>
              </w:rPr>
              <w:t>Poduzetništvo</w:t>
            </w:r>
          </w:p>
          <w:p w:rsidR="00BE461D" w:rsidRPr="00BE461D" w:rsidRDefault="00BE461D" w:rsidP="0047120B">
            <w:pPr>
              <w:pStyle w:val="ListParagraph"/>
              <w:numPr>
                <w:ilvl w:val="0"/>
                <w:numId w:val="13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pod A.3.3. Upoznaje i kritički sagledava mogućnosti razvoja karijere i profesionalnog usmjeravanja, karijere, (profesionalno usmjeravanje).</w:t>
            </w:r>
          </w:p>
          <w:p w:rsidR="00BE461D" w:rsidRPr="00607AD5" w:rsidRDefault="00BE461D" w:rsidP="00BE461D">
            <w:pPr>
              <w:pStyle w:val="ListParagraph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</w:p>
          <w:p w:rsidR="00607AD5" w:rsidRPr="00BE461D" w:rsidRDefault="00607AD5" w:rsidP="00607AD5">
            <w:pPr>
              <w:pStyle w:val="NormalWeb"/>
              <w:spacing w:before="120" w:beforeAutospacing="0" w:after="120" w:afterAutospacing="0"/>
              <w:ind w:left="113"/>
              <w:cnfStyle w:val="000000000000"/>
              <w:rPr>
                <w:rFonts w:ascii="Calibri" w:hAnsi="Calibri" w:cs="Calibri"/>
                <w:b/>
                <w:color w:val="336600"/>
                <w:sz w:val="20"/>
              </w:rPr>
            </w:pPr>
            <w:r w:rsidRPr="00BE461D">
              <w:rPr>
                <w:rFonts w:ascii="Calibri" w:hAnsi="Calibri" w:cs="Calibri"/>
                <w:b/>
                <w:color w:val="336600"/>
                <w:sz w:val="20"/>
              </w:rPr>
              <w:t xml:space="preserve">Osobni i socijalni razvoj </w:t>
            </w:r>
          </w:p>
          <w:p w:rsidR="00BE461D" w:rsidRPr="00BE461D" w:rsidRDefault="00BE461D" w:rsidP="0047120B">
            <w:pPr>
              <w:pStyle w:val="ListParagraph"/>
              <w:numPr>
                <w:ilvl w:val="0"/>
                <w:numId w:val="13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osr</w:t>
            </w:r>
            <w:proofErr w:type="spellEnd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A.3.4. Upravlja svojim obrazovnim i profesionalnim putem.</w:t>
            </w:r>
          </w:p>
          <w:p w:rsidR="00BE461D" w:rsidRPr="00BE461D" w:rsidRDefault="00BE461D" w:rsidP="0047120B">
            <w:pPr>
              <w:pStyle w:val="ListParagraph"/>
              <w:numPr>
                <w:ilvl w:val="0"/>
                <w:numId w:val="13"/>
              </w:numPr>
              <w:cnfStyle w:val="000000000000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  <w:proofErr w:type="spellStart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osr</w:t>
            </w:r>
            <w:proofErr w:type="spellEnd"/>
            <w:r w:rsidRPr="00BE461D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 xml:space="preserve"> C.3.2. Prepoznaje važnost odgovornosti pojedinca u društvu.</w:t>
            </w:r>
          </w:p>
          <w:p w:rsidR="00607AD5" w:rsidRPr="005211CD" w:rsidRDefault="00D27D6F" w:rsidP="0047120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B.3.2.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r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>azvija komunikacijske kompetencije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i uvažavajuće odnose s drugima – </w:t>
            </w:r>
            <w:r w:rsidR="00607AD5" w:rsidRPr="00D27D6F">
              <w:rPr>
                <w:rFonts w:asciiTheme="minorHAnsi" w:hAnsiTheme="minorHAnsi" w:cstheme="minorHAnsi"/>
                <w:color w:val="231F20"/>
                <w:sz w:val="18"/>
              </w:rPr>
              <w:t>prilagođava i usklađuje svoje ponašanje s pravilima u skupini</w:t>
            </w:r>
          </w:p>
          <w:p w:rsidR="00797FAF" w:rsidRDefault="00D27D6F" w:rsidP="0047120B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240"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proofErr w:type="spellStart"/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>osr</w:t>
            </w:r>
            <w:proofErr w:type="spellEnd"/>
            <w:r w:rsidRPr="00D27D6F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 C.3.3.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a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>ktivno sudjeluje i pridonosi školi i lokalnoj zajednici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="Calibri" w:hAnsi="Calibri" w:cs="Calibri"/>
                <w:i/>
                <w:color w:val="231F20"/>
                <w:sz w:val="18"/>
              </w:rPr>
              <w:t>–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D27D6F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607AD5"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>sudjeluje u timskim aktivnostima</w:t>
            </w:r>
          </w:p>
          <w:p w:rsidR="00D27D6F" w:rsidRPr="00D27D6F" w:rsidRDefault="00D27D6F" w:rsidP="00D27D6F">
            <w:pPr>
              <w:pStyle w:val="ListParagraph"/>
              <w:shd w:val="clear" w:color="auto" w:fill="FFFFFF"/>
              <w:spacing w:before="240" w:after="48"/>
              <w:textAlignment w:val="baseline"/>
              <w:cnfStyle w:val="00000000000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</w:p>
        </w:tc>
      </w:tr>
      <w:tr w:rsidR="00CD18C6" w:rsidRPr="00302CFA" w:rsidTr="00BE461D">
        <w:trPr>
          <w:cnfStyle w:val="000000100000"/>
          <w:trHeight w:val="1450"/>
        </w:trPr>
        <w:tc>
          <w:tcPr>
            <w:cnfStyle w:val="001000000000"/>
            <w:tcW w:w="3874" w:type="dxa"/>
            <w:shd w:val="clear" w:color="auto" w:fill="F5FFEB"/>
          </w:tcPr>
          <w:p w:rsidR="00CD18C6" w:rsidRPr="00302CFA" w:rsidRDefault="00797FAF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BE461D">
              <w:rPr>
                <w:rFonts w:asciiTheme="minorHAnsi" w:hAnsiTheme="minorHAnsi" w:cstheme="minorHAnsi"/>
                <w:color w:val="336600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302CFA" w:rsidRDefault="00797FAF" w:rsidP="00AF7434">
            <w:pPr>
              <w:spacing w:before="120"/>
              <w:ind w:left="113"/>
              <w:cnfStyle w:val="0000001000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• 4. lipnja - Međunarodni dan nevine djece - žrtava agresije • 5. lipnja - Svjetski dan okoliša • 8. lipnja - Svjetski dan oceana • 12. lipnja - Svjetski dan borbe protiv dječjeg rada • 14. lipnja - Svjetski dan darivatelja krvi • 17. lipnja - Svjetski dan borbe protiv stvaranja pustinja i suše • 20. lipnja - Svjetski dan izbjeglica • 23. lipnja - Dan javne službe Ujedinjenih naroda </w:t>
            </w:r>
          </w:p>
        </w:tc>
      </w:tr>
    </w:tbl>
    <w:p w:rsidR="00AF7434" w:rsidRDefault="00AF7434"/>
    <w:sectPr w:rsidR="00AF7434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2A77"/>
    <w:multiLevelType w:val="hybridMultilevel"/>
    <w:tmpl w:val="A96AC40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36437"/>
    <w:multiLevelType w:val="hybridMultilevel"/>
    <w:tmpl w:val="C6B6C97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0F3030"/>
    <w:multiLevelType w:val="hybridMultilevel"/>
    <w:tmpl w:val="BA084DDC"/>
    <w:lvl w:ilvl="0" w:tplc="041A000F">
      <w:start w:val="1"/>
      <w:numFmt w:val="decimal"/>
      <w:lvlText w:val="%1.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07E47108"/>
    <w:multiLevelType w:val="hybridMultilevel"/>
    <w:tmpl w:val="11AC639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435C3"/>
    <w:multiLevelType w:val="hybridMultilevel"/>
    <w:tmpl w:val="8CB4661A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1F873DB4"/>
    <w:multiLevelType w:val="hybridMultilevel"/>
    <w:tmpl w:val="23AE4122"/>
    <w:lvl w:ilvl="0" w:tplc="729A0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2D0201"/>
    <w:multiLevelType w:val="hybridMultilevel"/>
    <w:tmpl w:val="1B06F89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23031"/>
    <w:multiLevelType w:val="hybridMultilevel"/>
    <w:tmpl w:val="10C4801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01EA2"/>
    <w:multiLevelType w:val="hybridMultilevel"/>
    <w:tmpl w:val="E9E4650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D7128F"/>
    <w:multiLevelType w:val="hybridMultilevel"/>
    <w:tmpl w:val="6EB2123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34658"/>
    <w:multiLevelType w:val="hybridMultilevel"/>
    <w:tmpl w:val="5A20D932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ACEC64C">
      <w:start w:val="3"/>
      <w:numFmt w:val="bullet"/>
      <w:lvlText w:val="–"/>
      <w:lvlJc w:val="left"/>
      <w:pPr>
        <w:ind w:left="1193" w:hanging="360"/>
      </w:pPr>
      <w:rPr>
        <w:rFonts w:ascii="Calibri" w:eastAsia="Times New Roman" w:hAnsi="Calibri" w:cs="Calibri" w:hint="default"/>
        <w:i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>
    <w:nsid w:val="3EC41AD5"/>
    <w:multiLevelType w:val="hybridMultilevel"/>
    <w:tmpl w:val="23F61A56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>
    <w:nsid w:val="47F6676D"/>
    <w:multiLevelType w:val="hybridMultilevel"/>
    <w:tmpl w:val="1F70886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D3825"/>
    <w:multiLevelType w:val="hybridMultilevel"/>
    <w:tmpl w:val="4B62407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A949AF"/>
    <w:multiLevelType w:val="hybridMultilevel"/>
    <w:tmpl w:val="2A60FE7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C67DA9"/>
    <w:multiLevelType w:val="hybridMultilevel"/>
    <w:tmpl w:val="01FA3EB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CF34D1"/>
    <w:multiLevelType w:val="hybridMultilevel"/>
    <w:tmpl w:val="008EA448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791ED5"/>
    <w:multiLevelType w:val="hybridMultilevel"/>
    <w:tmpl w:val="EFEE2F84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>
    <w:nsid w:val="5A8D23AF"/>
    <w:multiLevelType w:val="hybridMultilevel"/>
    <w:tmpl w:val="433EFB3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53B65"/>
    <w:multiLevelType w:val="hybridMultilevel"/>
    <w:tmpl w:val="C45CA77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AC15C6"/>
    <w:multiLevelType w:val="hybridMultilevel"/>
    <w:tmpl w:val="E4DA0168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D4198D"/>
    <w:multiLevelType w:val="hybridMultilevel"/>
    <w:tmpl w:val="D65ADCFA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>
    <w:nsid w:val="73C63C41"/>
    <w:multiLevelType w:val="hybridMultilevel"/>
    <w:tmpl w:val="B3D47B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40B5C"/>
    <w:multiLevelType w:val="hybridMultilevel"/>
    <w:tmpl w:val="EC74C10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4B401F"/>
    <w:multiLevelType w:val="hybridMultilevel"/>
    <w:tmpl w:val="429CED6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A569C1"/>
    <w:multiLevelType w:val="hybridMultilevel"/>
    <w:tmpl w:val="B3E62CE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B83807"/>
    <w:multiLevelType w:val="hybridMultilevel"/>
    <w:tmpl w:val="6828623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3D4AED"/>
    <w:multiLevelType w:val="hybridMultilevel"/>
    <w:tmpl w:val="57A2598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14"/>
  </w:num>
  <w:num w:numId="10">
    <w:abstractNumId w:val="13"/>
  </w:num>
  <w:num w:numId="11">
    <w:abstractNumId w:val="15"/>
  </w:num>
  <w:num w:numId="12">
    <w:abstractNumId w:val="7"/>
  </w:num>
  <w:num w:numId="13">
    <w:abstractNumId w:val="18"/>
  </w:num>
  <w:num w:numId="14">
    <w:abstractNumId w:val="22"/>
  </w:num>
  <w:num w:numId="15">
    <w:abstractNumId w:val="1"/>
  </w:num>
  <w:num w:numId="16">
    <w:abstractNumId w:val="27"/>
  </w:num>
  <w:num w:numId="17">
    <w:abstractNumId w:val="16"/>
  </w:num>
  <w:num w:numId="18">
    <w:abstractNumId w:val="23"/>
  </w:num>
  <w:num w:numId="19">
    <w:abstractNumId w:val="17"/>
  </w:num>
  <w:num w:numId="20">
    <w:abstractNumId w:val="21"/>
  </w:num>
  <w:num w:numId="21">
    <w:abstractNumId w:val="20"/>
  </w:num>
  <w:num w:numId="22">
    <w:abstractNumId w:val="3"/>
  </w:num>
  <w:num w:numId="23">
    <w:abstractNumId w:val="19"/>
  </w:num>
  <w:num w:numId="24">
    <w:abstractNumId w:val="24"/>
  </w:num>
  <w:num w:numId="25">
    <w:abstractNumId w:val="12"/>
  </w:num>
  <w:num w:numId="26">
    <w:abstractNumId w:val="25"/>
  </w:num>
  <w:num w:numId="27">
    <w:abstractNumId w:val="26"/>
  </w:num>
  <w:num w:numId="28">
    <w:abstractNumId w:val="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22A8F"/>
    <w:rsid w:val="000061D1"/>
    <w:rsid w:val="00014D64"/>
    <w:rsid w:val="00051CA6"/>
    <w:rsid w:val="00063282"/>
    <w:rsid w:val="00072A5C"/>
    <w:rsid w:val="000905D3"/>
    <w:rsid w:val="00096100"/>
    <w:rsid w:val="000A42EE"/>
    <w:rsid w:val="000E059F"/>
    <w:rsid w:val="000E6664"/>
    <w:rsid w:val="000F1AC7"/>
    <w:rsid w:val="000F7D08"/>
    <w:rsid w:val="00101232"/>
    <w:rsid w:val="0011243C"/>
    <w:rsid w:val="00132E2F"/>
    <w:rsid w:val="001379D2"/>
    <w:rsid w:val="00170590"/>
    <w:rsid w:val="001862A7"/>
    <w:rsid w:val="001A04D1"/>
    <w:rsid w:val="001A6E6E"/>
    <w:rsid w:val="001B3291"/>
    <w:rsid w:val="001B5954"/>
    <w:rsid w:val="001B73A3"/>
    <w:rsid w:val="001C47AA"/>
    <w:rsid w:val="001F2B47"/>
    <w:rsid w:val="001F676D"/>
    <w:rsid w:val="00220CA6"/>
    <w:rsid w:val="00246CFB"/>
    <w:rsid w:val="00251DB2"/>
    <w:rsid w:val="00264790"/>
    <w:rsid w:val="002702C1"/>
    <w:rsid w:val="00286883"/>
    <w:rsid w:val="0029697B"/>
    <w:rsid w:val="002A4AC7"/>
    <w:rsid w:val="002A4B70"/>
    <w:rsid w:val="002C4F96"/>
    <w:rsid w:val="002C78DA"/>
    <w:rsid w:val="002E4191"/>
    <w:rsid w:val="00302CFA"/>
    <w:rsid w:val="003106F6"/>
    <w:rsid w:val="003A2A28"/>
    <w:rsid w:val="003B4864"/>
    <w:rsid w:val="003D6883"/>
    <w:rsid w:val="0043028C"/>
    <w:rsid w:val="004478C8"/>
    <w:rsid w:val="004478D2"/>
    <w:rsid w:val="0047120B"/>
    <w:rsid w:val="00471DA4"/>
    <w:rsid w:val="004729A7"/>
    <w:rsid w:val="004A3F10"/>
    <w:rsid w:val="004C3546"/>
    <w:rsid w:val="004C3878"/>
    <w:rsid w:val="004D2AF9"/>
    <w:rsid w:val="004E2AD2"/>
    <w:rsid w:val="0051451B"/>
    <w:rsid w:val="005211CD"/>
    <w:rsid w:val="0054757F"/>
    <w:rsid w:val="005533DF"/>
    <w:rsid w:val="00566B88"/>
    <w:rsid w:val="005757BE"/>
    <w:rsid w:val="00583D00"/>
    <w:rsid w:val="00595FF8"/>
    <w:rsid w:val="005A240A"/>
    <w:rsid w:val="005B7772"/>
    <w:rsid w:val="005E4BC1"/>
    <w:rsid w:val="00607AD5"/>
    <w:rsid w:val="00617AEF"/>
    <w:rsid w:val="006412B6"/>
    <w:rsid w:val="00643C88"/>
    <w:rsid w:val="00651701"/>
    <w:rsid w:val="00655833"/>
    <w:rsid w:val="006738D3"/>
    <w:rsid w:val="00691FB7"/>
    <w:rsid w:val="006A6A00"/>
    <w:rsid w:val="006B1555"/>
    <w:rsid w:val="006E0D3D"/>
    <w:rsid w:val="006E5CDB"/>
    <w:rsid w:val="006F747B"/>
    <w:rsid w:val="007033FD"/>
    <w:rsid w:val="00713517"/>
    <w:rsid w:val="00725173"/>
    <w:rsid w:val="007413D9"/>
    <w:rsid w:val="00752AC2"/>
    <w:rsid w:val="00752E58"/>
    <w:rsid w:val="007575AC"/>
    <w:rsid w:val="0076484C"/>
    <w:rsid w:val="007956BD"/>
    <w:rsid w:val="00797FAF"/>
    <w:rsid w:val="007C252B"/>
    <w:rsid w:val="008066BD"/>
    <w:rsid w:val="00810B09"/>
    <w:rsid w:val="008131CA"/>
    <w:rsid w:val="008352AA"/>
    <w:rsid w:val="00843D74"/>
    <w:rsid w:val="00846C83"/>
    <w:rsid w:val="00847147"/>
    <w:rsid w:val="00852165"/>
    <w:rsid w:val="0086253C"/>
    <w:rsid w:val="0089003F"/>
    <w:rsid w:val="008A419D"/>
    <w:rsid w:val="008C5C2E"/>
    <w:rsid w:val="008C5EFD"/>
    <w:rsid w:val="008E31C2"/>
    <w:rsid w:val="0091417B"/>
    <w:rsid w:val="00923034"/>
    <w:rsid w:val="00926DE5"/>
    <w:rsid w:val="0092759C"/>
    <w:rsid w:val="009505C2"/>
    <w:rsid w:val="009533A1"/>
    <w:rsid w:val="00953581"/>
    <w:rsid w:val="00973D21"/>
    <w:rsid w:val="00991DF6"/>
    <w:rsid w:val="009A0B13"/>
    <w:rsid w:val="009A5F37"/>
    <w:rsid w:val="009B76B1"/>
    <w:rsid w:val="009D1287"/>
    <w:rsid w:val="009E5C7C"/>
    <w:rsid w:val="00A12B1B"/>
    <w:rsid w:val="00A13A23"/>
    <w:rsid w:val="00A50470"/>
    <w:rsid w:val="00A55D67"/>
    <w:rsid w:val="00A64D0E"/>
    <w:rsid w:val="00A9463A"/>
    <w:rsid w:val="00AA079C"/>
    <w:rsid w:val="00AE49C5"/>
    <w:rsid w:val="00AE6A0E"/>
    <w:rsid w:val="00AF145E"/>
    <w:rsid w:val="00AF1521"/>
    <w:rsid w:val="00AF7434"/>
    <w:rsid w:val="00B11FDD"/>
    <w:rsid w:val="00B57724"/>
    <w:rsid w:val="00B67C90"/>
    <w:rsid w:val="00B71647"/>
    <w:rsid w:val="00B9041D"/>
    <w:rsid w:val="00B94882"/>
    <w:rsid w:val="00BC6933"/>
    <w:rsid w:val="00BC6BEC"/>
    <w:rsid w:val="00BE461D"/>
    <w:rsid w:val="00BF5634"/>
    <w:rsid w:val="00BF7953"/>
    <w:rsid w:val="00C256B2"/>
    <w:rsid w:val="00C27C68"/>
    <w:rsid w:val="00C41097"/>
    <w:rsid w:val="00C47D6D"/>
    <w:rsid w:val="00C77685"/>
    <w:rsid w:val="00C9720A"/>
    <w:rsid w:val="00CA03DC"/>
    <w:rsid w:val="00CA5AF1"/>
    <w:rsid w:val="00CB15CD"/>
    <w:rsid w:val="00CD18C6"/>
    <w:rsid w:val="00CE4C69"/>
    <w:rsid w:val="00CE5E0B"/>
    <w:rsid w:val="00D030B9"/>
    <w:rsid w:val="00D22A8F"/>
    <w:rsid w:val="00D27403"/>
    <w:rsid w:val="00D27D6F"/>
    <w:rsid w:val="00D40000"/>
    <w:rsid w:val="00D413F4"/>
    <w:rsid w:val="00D552D1"/>
    <w:rsid w:val="00D67C14"/>
    <w:rsid w:val="00D7340A"/>
    <w:rsid w:val="00D7360E"/>
    <w:rsid w:val="00D84677"/>
    <w:rsid w:val="00D95E82"/>
    <w:rsid w:val="00DA6F9B"/>
    <w:rsid w:val="00DB1308"/>
    <w:rsid w:val="00DD2851"/>
    <w:rsid w:val="00DD59CB"/>
    <w:rsid w:val="00DF6807"/>
    <w:rsid w:val="00E04A4A"/>
    <w:rsid w:val="00E15C28"/>
    <w:rsid w:val="00E21207"/>
    <w:rsid w:val="00E229A8"/>
    <w:rsid w:val="00E30900"/>
    <w:rsid w:val="00E553BF"/>
    <w:rsid w:val="00E5680B"/>
    <w:rsid w:val="00E6589D"/>
    <w:rsid w:val="00E77911"/>
    <w:rsid w:val="00E77A22"/>
    <w:rsid w:val="00EA7175"/>
    <w:rsid w:val="00EA7FEC"/>
    <w:rsid w:val="00EB52B8"/>
    <w:rsid w:val="00ED355C"/>
    <w:rsid w:val="00ED54B5"/>
    <w:rsid w:val="00EE004F"/>
    <w:rsid w:val="00EF0C4E"/>
    <w:rsid w:val="00EF4D35"/>
    <w:rsid w:val="00F04AA0"/>
    <w:rsid w:val="00F22C55"/>
    <w:rsid w:val="00F27FEF"/>
    <w:rsid w:val="00F32345"/>
    <w:rsid w:val="00F4135E"/>
    <w:rsid w:val="00F56F33"/>
    <w:rsid w:val="00F75D79"/>
    <w:rsid w:val="00F7779A"/>
    <w:rsid w:val="00F901CA"/>
    <w:rsid w:val="00F96D46"/>
    <w:rsid w:val="00F96EB1"/>
    <w:rsid w:val="00FA06B9"/>
    <w:rsid w:val="00FA3111"/>
    <w:rsid w:val="00FB5D08"/>
    <w:rsid w:val="00FE498E"/>
    <w:rsid w:val="00FF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F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E49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2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7230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B1308"/>
    <w:pPr>
      <w:spacing w:before="100" w:beforeAutospacing="1" w:after="100" w:afterAutospacing="1"/>
    </w:pPr>
  </w:style>
  <w:style w:type="table" w:customStyle="1" w:styleId="ivopisnatablicapopisa6-isticanje51">
    <w:name w:val="Živopisna tablica popisa 6 - isticanje 51"/>
    <w:basedOn w:val="TableNormal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Ind w:w="0" w:type="dxa"/>
      <w:tblBorders>
        <w:top w:val="single" w:sz="4" w:space="0" w:color="CC9900" w:themeColor="accent5"/>
        <w:bottom w:val="single" w:sz="4" w:space="0" w:color="CC99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TableWeb1"/>
    <w:uiPriority w:val="99"/>
    <w:rsid w:val="00CB15CD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mnatablicareetke5-isticanje21">
    <w:name w:val="Tamna tablica rešetke 5 - isticanje 21"/>
    <w:basedOn w:val="TableNormal"/>
    <w:uiPriority w:val="50"/>
    <w:rsid w:val="00CB1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TableWeb1">
    <w:name w:val="Table Web 1"/>
    <w:basedOn w:val="TableNormal"/>
    <w:uiPriority w:val="99"/>
    <w:semiHidden/>
    <w:unhideWhenUsed/>
    <w:rsid w:val="00CB15C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mnatablicareetke5-isticanje51">
    <w:name w:val="Tamna tablica rešetke 5 - isticanje 51"/>
    <w:basedOn w:val="TableNormal"/>
    <w:uiPriority w:val="50"/>
    <w:rsid w:val="00CB1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customStyle="1" w:styleId="Tablicapopisa2-isticanje51">
    <w:name w:val="Tablica popisa 2 - isticanje 51"/>
    <w:basedOn w:val="TableNormal"/>
    <w:uiPriority w:val="47"/>
    <w:rsid w:val="00810B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NoSpacing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92759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-8">
    <w:name w:val="t-8"/>
    <w:basedOn w:val="Normal"/>
    <w:rsid w:val="002A4AC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6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67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552D1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552D1"/>
    <w:rPr>
      <w:i/>
      <w:iCs/>
      <w:color w:val="404040" w:themeColor="text1" w:themeTint="BF"/>
    </w:rPr>
  </w:style>
  <w:style w:type="paragraph" w:styleId="BodyText2">
    <w:name w:val="Body Text 2"/>
    <w:basedOn w:val="Normal"/>
    <w:link w:val="BodyText2Char"/>
    <w:rsid w:val="00846C83"/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846C83"/>
    <w:rPr>
      <w:rFonts w:ascii="Arial" w:eastAsia="Times New Roman" w:hAnsi="Arial" w:cs="Arial"/>
      <w:sz w:val="24"/>
      <w:szCs w:val="24"/>
      <w:lang w:eastAsia="hr-HR"/>
    </w:rPr>
  </w:style>
  <w:style w:type="paragraph" w:customStyle="1" w:styleId="paragraph">
    <w:name w:val="paragraph"/>
    <w:basedOn w:val="Normal"/>
    <w:rsid w:val="00BF563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2C4F96"/>
    <w:rPr>
      <w:rFonts w:asciiTheme="majorHAnsi" w:eastAsiaTheme="majorEastAsia" w:hAnsiTheme="majorHAnsi" w:cstheme="majorBidi"/>
      <w:color w:val="B43412" w:themeColor="accent1" w:themeShade="BF"/>
      <w:sz w:val="32"/>
      <w:szCs w:val="32"/>
      <w:lang w:eastAsia="hr-HR"/>
    </w:rPr>
  </w:style>
  <w:style w:type="paragraph" w:customStyle="1" w:styleId="Default">
    <w:name w:val="Default"/>
    <w:rsid w:val="008E31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2CF1A-A629-4D0B-97A5-2C8D511E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11</Pages>
  <Words>2505</Words>
  <Characters>14283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sbakar</cp:lastModifiedBy>
  <cp:revision>4</cp:revision>
  <cp:lastPrinted>2019-09-05T07:27:00Z</cp:lastPrinted>
  <dcterms:created xsi:type="dcterms:W3CDTF">2019-09-07T09:14:00Z</dcterms:created>
  <dcterms:modified xsi:type="dcterms:W3CDTF">2021-08-16T08:17:00Z</dcterms:modified>
</cp:coreProperties>
</file>